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78BC" w14:textId="7534A4DA" w:rsidR="00E01190" w:rsidRDefault="00C4303F" w:rsidP="00323E7F">
      <w:pPr>
        <w:jc w:val="center"/>
        <w:rPr>
          <w:rFonts w:ascii="Calibri" w:hAnsi="Calibri"/>
          <w:b/>
          <w:color w:val="000009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D614E1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D614E1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IV C</w:t>
      </w:r>
    </w:p>
    <w:p w14:paraId="04B55A9D" w14:textId="77777777" w:rsidR="008F2483" w:rsidRDefault="008F2483" w:rsidP="00323E7F">
      <w:pPr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4109"/>
        <w:gridCol w:w="3547"/>
        <w:gridCol w:w="2410"/>
        <w:gridCol w:w="1843"/>
      </w:tblGrid>
      <w:tr w:rsidR="00E01190" w14:paraId="0B297AA8" w14:textId="77777777" w:rsidTr="008F2483">
        <w:trPr>
          <w:trHeight w:hRule="exact" w:val="77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3A927" w14:textId="77777777" w:rsidR="00E01190" w:rsidRPr="008F2483" w:rsidRDefault="00C4303F" w:rsidP="008F2483">
            <w:pPr>
              <w:ind w:left="120"/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D0361" w14:textId="77777777" w:rsidR="00E01190" w:rsidRPr="008F2483" w:rsidRDefault="00C4303F" w:rsidP="008F2483">
            <w:pPr>
              <w:ind w:left="111"/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Tytuł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75B48" w14:textId="77777777" w:rsidR="00E01190" w:rsidRPr="008F2483" w:rsidRDefault="00C4303F" w:rsidP="008F2483">
            <w:pPr>
              <w:ind w:left="111"/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Autor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5B817" w14:textId="77777777" w:rsidR="00E01190" w:rsidRPr="008F2483" w:rsidRDefault="00C4303F" w:rsidP="008F2483">
            <w:pPr>
              <w:ind w:left="116"/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Wydawnictwo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42984" w14:textId="763B0571" w:rsidR="00E01190" w:rsidRPr="008F2483" w:rsidRDefault="00C4303F" w:rsidP="008F2483">
            <w:pPr>
              <w:jc w:val="center"/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</w:pP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 xml:space="preserve">Podręcznik </w:t>
            </w:r>
            <w:r w:rsid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t>jest</w:t>
            </w:r>
            <w:r w:rsidRPr="008F2483">
              <w:rPr>
                <w:rFonts w:ascii="Calibri" w:hAnsi="Calibri"/>
                <w:b/>
                <w:bCs/>
                <w:color w:val="000009"/>
                <w:sz w:val="20"/>
                <w:lang w:val="pl-PL"/>
              </w:rPr>
              <w:br/>
              <w:t>wymagany</w:t>
            </w:r>
          </w:p>
        </w:tc>
      </w:tr>
      <w:tr w:rsidR="00E02D8F" w:rsidRPr="00E02D8F" w14:paraId="27C80B31" w14:textId="77777777" w:rsidTr="00D27E5D"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3405E" w14:textId="77777777" w:rsidR="00E01190" w:rsidRPr="00E02D8F" w:rsidRDefault="00C4303F" w:rsidP="00D614E1">
            <w:pPr>
              <w:ind w:left="57"/>
              <w:rPr>
                <w:rFonts w:ascii="Calibri" w:hAnsi="Calibri"/>
                <w:b/>
                <w:color w:val="000000" w:themeColor="text1"/>
                <w:spacing w:val="-4"/>
                <w:w w:val="105"/>
                <w:sz w:val="20"/>
                <w:lang w:val="pl-PL"/>
              </w:rPr>
            </w:pPr>
            <w:r w:rsidRPr="00E02D8F">
              <w:rPr>
                <w:rFonts w:ascii="Calibri" w:hAnsi="Calibri"/>
                <w:b/>
                <w:color w:val="000000" w:themeColor="text1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D93EFA" w14:textId="77777777" w:rsidR="00E01190" w:rsidRPr="00E02D8F" w:rsidRDefault="00C4303F" w:rsidP="00D614E1">
            <w:pPr>
              <w:ind w:left="57"/>
              <w:jc w:val="both"/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</w:pPr>
            <w:r w:rsidRPr="00E02D8F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Przeszłość i dziś. Literatura – język – kultura. </w:t>
            </w:r>
            <w:r w:rsidRPr="00E02D8F">
              <w:rPr>
                <w:rFonts w:ascii="Calibri" w:hAnsi="Calibri"/>
                <w:color w:val="000000" w:themeColor="text1"/>
                <w:spacing w:val="-3"/>
                <w:sz w:val="20"/>
                <w:lang w:val="pl-PL"/>
              </w:rPr>
              <w:t xml:space="preserve">Liceum i technikum. Klasa 4. Podręcznik dla </w:t>
            </w:r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szkoły ponadpodstawowej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1B4B8" w14:textId="77777777" w:rsidR="00E01190" w:rsidRPr="00E02D8F" w:rsidRDefault="00C4303F" w:rsidP="00D614E1">
            <w:pPr>
              <w:ind w:lef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Jacek Kopciński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EBDA8" w14:textId="77777777" w:rsidR="00E01190" w:rsidRPr="00E02D8F" w:rsidRDefault="00C4303F" w:rsidP="00D614E1">
            <w:pPr>
              <w:ind w:lef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Wydawnictwo Stentor</w:t>
            </w:r>
          </w:p>
          <w:p w14:paraId="0A0E9318" w14:textId="77777777" w:rsidR="00E01190" w:rsidRPr="00E02D8F" w:rsidRDefault="00C4303F" w:rsidP="00D614E1">
            <w:pPr>
              <w:ind w:lef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 xml:space="preserve">Nr dopuszczenia </w:t>
            </w:r>
            <w:proofErr w:type="spellStart"/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MEiN</w:t>
            </w:r>
            <w:proofErr w:type="spellEnd"/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:</w:t>
            </w:r>
          </w:p>
          <w:p w14:paraId="6C2DA55C" w14:textId="77777777" w:rsidR="00E01190" w:rsidRPr="00E02D8F" w:rsidRDefault="00C4303F" w:rsidP="00D614E1">
            <w:pPr>
              <w:ind w:lef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951/7/2022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DA2B7" w14:textId="7D62B03A" w:rsidR="00E01190" w:rsidRPr="00E02D8F" w:rsidRDefault="00861CBA" w:rsidP="00D614E1">
            <w:pPr>
              <w:ind w:left="57"/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C4303F" w:rsidRPr="00E02D8F">
              <w:rPr>
                <w:rFonts w:ascii="Calibri" w:hAnsi="Calibri"/>
                <w:color w:val="000000" w:themeColor="text1"/>
                <w:spacing w:val="-5"/>
                <w:sz w:val="20"/>
                <w:lang w:val="pl-PL"/>
              </w:rPr>
              <w:t xml:space="preserve">jest </w:t>
            </w:r>
            <w:r w:rsidR="00C4303F" w:rsidRPr="00E02D8F">
              <w:rPr>
                <w:rFonts w:ascii="Calibri" w:hAnsi="Calibri"/>
                <w:color w:val="000000" w:themeColor="text1"/>
                <w:sz w:val="20"/>
                <w:lang w:val="pl-PL"/>
              </w:rPr>
              <w:t>wymagany</w:t>
            </w:r>
          </w:p>
        </w:tc>
      </w:tr>
      <w:tr w:rsidR="00E01190" w14:paraId="22592502" w14:textId="77777777" w:rsidTr="00D27E5D"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21FEE" w14:textId="77777777" w:rsidR="00E01190" w:rsidRDefault="00C4303F" w:rsidP="00D614E1">
            <w:pPr>
              <w:ind w:lef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FD218" w14:textId="75716C95" w:rsidR="00E01190" w:rsidRDefault="00C4303F" w:rsidP="00D614E1">
            <w:pPr>
              <w:ind w:left="57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Repetytorium z języka angielskiego dla liceów i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techników. Poziom rozszerzony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- </w:t>
            </w:r>
            <w:r w:rsidR="00D614E1">
              <w:rPr>
                <w:rFonts w:ascii="Calibri" w:hAnsi="Calibri"/>
                <w:color w:val="000009"/>
                <w:sz w:val="20"/>
                <w:lang w:val="pl-PL"/>
              </w:rPr>
              <w:t>w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ydanie jednotomowe.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B9405" w14:textId="77777777" w:rsidR="00E01190" w:rsidRPr="00D614E1" w:rsidRDefault="00C4303F" w:rsidP="00D614E1">
            <w:pPr>
              <w:ind w:left="57"/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</w:pPr>
            <w:r w:rsidRPr="00D614E1">
              <w:rPr>
                <w:rFonts w:ascii="Calibri" w:hAnsi="Calibri"/>
                <w:color w:val="000009"/>
                <w:spacing w:val="-5"/>
                <w:sz w:val="20"/>
                <w:lang w:val="sv-SE"/>
              </w:rPr>
              <w:t xml:space="preserve">S. Kay, V. Jones, R. Hasting, A. Juszko, D. </w:t>
            </w:r>
            <w:r w:rsidRPr="00D614E1">
              <w:rPr>
                <w:rFonts w:ascii="Calibri" w:hAnsi="Calibri"/>
                <w:color w:val="000009"/>
                <w:sz w:val="20"/>
                <w:lang w:val="sv-SE"/>
              </w:rPr>
              <w:t>Chandler, J. Sosnowska, M.</w:t>
            </w:r>
          </w:p>
          <w:p w14:paraId="35CA7196" w14:textId="77777777" w:rsidR="00E01190" w:rsidRDefault="00C4303F" w:rsidP="00D614E1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Wieruszewska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4654E" w14:textId="77777777" w:rsidR="00E01190" w:rsidRDefault="00C4303F" w:rsidP="00D614E1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365F24B3" w14:textId="1769D93A" w:rsidR="00E01190" w:rsidRDefault="00C4303F" w:rsidP="00D614E1">
            <w:pPr>
              <w:ind w:left="57"/>
              <w:rPr>
                <w:rFonts w:ascii="Calibri" w:hAnsi="Calibri"/>
                <w:color w:val="000009"/>
                <w:spacing w:val="3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3"/>
                <w:sz w:val="20"/>
                <w:lang w:val="pl-PL"/>
              </w:rPr>
              <w:t xml:space="preserve">Nr dopuszczenia: </w:t>
            </w:r>
            <w:r w:rsidR="00D614E1"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1153/2022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0FA5D0" w14:textId="4976E312" w:rsidR="00E01190" w:rsidRDefault="00861CBA" w:rsidP="00D614E1">
            <w:pPr>
              <w:ind w:lef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C4303F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jest </w:t>
            </w:r>
            <w:r w:rsidR="00C4303F"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991DB0" w14:paraId="61C6EDC9" w14:textId="77777777" w:rsidTr="00EE20EF"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C59441" w14:textId="2E0D3E08" w:rsidR="00991DB0" w:rsidRPr="00991DB0" w:rsidRDefault="00991DB0" w:rsidP="00991DB0">
            <w:pPr>
              <w:ind w:left="57"/>
              <w:rPr>
                <w:rFonts w:ascii="Calibri" w:hAnsi="Calibri"/>
                <w:b/>
                <w:w w:val="105"/>
                <w:sz w:val="20"/>
                <w:lang w:val="pl-PL"/>
              </w:rPr>
            </w:pPr>
            <w:r w:rsidRPr="00991DB0">
              <w:rPr>
                <w:rFonts w:ascii="Calibri" w:hAnsi="Calibri"/>
                <w:b/>
                <w:spacing w:val="-4"/>
                <w:w w:val="105"/>
                <w:sz w:val="20"/>
                <w:lang w:val="pl-PL"/>
              </w:rPr>
              <w:t>Język niemiecki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88EF" w14:textId="5E1E2069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zeszyt ćwiczeń 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1476" w14:textId="44CE3A8E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Tomasz Gajownik, Nina Drabich, </w:t>
            </w:r>
            <w:proofErr w:type="spellStart"/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Birgit</w:t>
            </w:r>
            <w:proofErr w:type="spellEnd"/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 Sekulski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1CC7" w14:textId="77777777" w:rsidR="00BB6DE1" w:rsidRPr="00F54D0D" w:rsidRDefault="00BB6DE1" w:rsidP="00BB6DE1">
            <w:pPr>
              <w:rPr>
                <w:rFonts w:cstheme="minorHAnsi"/>
                <w:sz w:val="20"/>
                <w:szCs w:val="20"/>
              </w:rPr>
            </w:pPr>
            <w:r w:rsidRPr="00F54D0D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3F90DFDA" w14:textId="77777777" w:rsidR="00BB6DE1" w:rsidRPr="00F54D0D" w:rsidRDefault="00BB6DE1" w:rsidP="00BB6DE1">
            <w:pPr>
              <w:rPr>
                <w:rFonts w:cstheme="minorHAnsi"/>
                <w:sz w:val="20"/>
                <w:szCs w:val="20"/>
              </w:rPr>
            </w:pPr>
            <w:r w:rsidRPr="00F54D0D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F54D0D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F54D0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764D253" w14:textId="33E874B4" w:rsidR="00991DB0" w:rsidRPr="00E02D8F" w:rsidRDefault="00BB6DE1" w:rsidP="00BB6DE1">
            <w:pPr>
              <w:rPr>
                <w:rFonts w:ascii="Calibri" w:hAnsi="Calibri"/>
                <w:color w:val="FF0000"/>
                <w:sz w:val="20"/>
                <w:lang w:val="pl-PL"/>
              </w:rPr>
            </w:pPr>
            <w:r w:rsidRPr="00F54D0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1026/3/2020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A3BB" w14:textId="13633711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spacing w:val="-4"/>
                <w:sz w:val="20"/>
                <w:lang w:val="pl-PL"/>
              </w:rPr>
              <w:t xml:space="preserve">zeszyt ćwiczeń jest wymagany </w:t>
            </w:r>
          </w:p>
        </w:tc>
      </w:tr>
      <w:tr w:rsidR="00991DB0" w14:paraId="62801631" w14:textId="77777777" w:rsidTr="00EA4DD0"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4DC19A" w14:textId="77777777" w:rsidR="00991DB0" w:rsidRPr="00E02D8F" w:rsidRDefault="00991DB0" w:rsidP="00991DB0">
            <w:pPr>
              <w:ind w:left="57"/>
              <w:rPr>
                <w:rFonts w:ascii="Calibri" w:hAnsi="Calibri"/>
                <w:b/>
                <w:color w:val="FF0000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DCB5" w14:textId="6F071BB4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z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>„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Infos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>aktuell</w:t>
            </w:r>
            <w:proofErr w:type="spellEnd"/>
            <w:r w:rsidRPr="0041758B">
              <w:rPr>
                <w:rFonts w:cstheme="minorHAnsi"/>
                <w:b/>
                <w:sz w:val="20"/>
                <w:szCs w:val="20"/>
                <w:lang w:val="pl-PL"/>
              </w:rPr>
              <w:t xml:space="preserve"> 3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” zeszyt ćwiczeń , język niemiecki dla liceów i techników (grupa </w:t>
            </w:r>
            <w:r w:rsidRPr="00AC3D77">
              <w:rPr>
                <w:rFonts w:cstheme="minorHAnsi"/>
                <w:b/>
                <w:sz w:val="20"/>
                <w:szCs w:val="20"/>
                <w:lang w:val="pl-PL"/>
              </w:rPr>
              <w:t>kontynuująca</w:t>
            </w: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 naukę)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C23B" w14:textId="77B505E0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Tomasz Gajownik, Nina Drabich, </w:t>
            </w:r>
            <w:proofErr w:type="spellStart"/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>Birgit</w:t>
            </w:r>
            <w:proofErr w:type="spellEnd"/>
            <w:r w:rsidRPr="007C126E">
              <w:rPr>
                <w:rFonts w:cstheme="minorHAnsi"/>
                <w:sz w:val="20"/>
                <w:szCs w:val="20"/>
                <w:shd w:val="clear" w:color="auto" w:fill="F4F6F7"/>
                <w:lang w:val="pl-PL"/>
              </w:rPr>
              <w:t xml:space="preserve"> Sekulski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48B3" w14:textId="77777777" w:rsidR="00991DB0" w:rsidRPr="0041758B" w:rsidRDefault="00991DB0" w:rsidP="00991DB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41758B">
              <w:rPr>
                <w:rFonts w:cstheme="minorHAnsi"/>
                <w:sz w:val="20"/>
                <w:szCs w:val="20"/>
                <w:lang w:val="pl-PL"/>
              </w:rPr>
              <w:t xml:space="preserve">Pearson </w:t>
            </w:r>
          </w:p>
          <w:p w14:paraId="6EB3126E" w14:textId="76AF6C51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08F9" w14:textId="77A3CC9C" w:rsidR="00991DB0" w:rsidRPr="00E02D8F" w:rsidRDefault="00991DB0" w:rsidP="00991DB0">
            <w:pPr>
              <w:ind w:left="57"/>
              <w:rPr>
                <w:rFonts w:ascii="Calibri" w:hAnsi="Calibri"/>
                <w:color w:val="FF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spacing w:val="-4"/>
                <w:sz w:val="20"/>
                <w:lang w:val="pl-PL"/>
              </w:rPr>
              <w:t xml:space="preserve">zeszyt ćwiczeń jest wymagany </w:t>
            </w:r>
          </w:p>
        </w:tc>
      </w:tr>
      <w:tr w:rsidR="00991DB0" w:rsidRPr="007C126E" w14:paraId="36A45BC8" w14:textId="77777777" w:rsidTr="00EA4DD0">
        <w:tc>
          <w:tcPr>
            <w:tcW w:w="2270" w:type="dxa"/>
            <w:vMerge/>
            <w:tcBorders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FDD6A9D" w14:textId="77777777" w:rsidR="00991DB0" w:rsidRDefault="00991DB0" w:rsidP="00991DB0">
            <w:pPr>
              <w:ind w:lef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8C783" w14:textId="77777777" w:rsidR="00991DB0" w:rsidRPr="00257B60" w:rsidRDefault="00991DB0" w:rsidP="00991DB0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>Komplett</w:t>
            </w:r>
            <w:proofErr w:type="spellEnd"/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 xml:space="preserve"> plus 3 </w:t>
            </w: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podręcznik i ćwiczenia </w:t>
            </w:r>
          </w:p>
          <w:p w14:paraId="4C4FFDEC" w14:textId="152AA144" w:rsidR="00991DB0" w:rsidRDefault="00991DB0" w:rsidP="00991DB0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(grupa </w:t>
            </w:r>
            <w:r w:rsidRPr="00257B60">
              <w:rPr>
                <w:rFonts w:cstheme="minorHAnsi"/>
                <w:b/>
                <w:sz w:val="20"/>
                <w:szCs w:val="20"/>
                <w:lang w:val="pl-PL"/>
              </w:rPr>
              <w:t>początkująca</w:t>
            </w:r>
            <w:r w:rsidRPr="00257B60">
              <w:rPr>
                <w:rFonts w:cstheme="minorHAnsi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D2E5C" w14:textId="1F797BC8" w:rsidR="00991DB0" w:rsidRDefault="00991DB0" w:rsidP="00991DB0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Montali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Gabriella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Mandelli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Daniela,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Czernohous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Linzi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Nadja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126E">
              <w:rPr>
                <w:rFonts w:cstheme="minorHAnsi"/>
                <w:sz w:val="20"/>
                <w:szCs w:val="20"/>
                <w:lang w:val="pl-PL"/>
              </w:rPr>
              <w:t>Niebrzydowska</w:t>
            </w:r>
            <w:proofErr w:type="spellEnd"/>
            <w:r w:rsidRPr="007C126E">
              <w:rPr>
                <w:rFonts w:cstheme="minorHAnsi"/>
                <w:sz w:val="20"/>
                <w:szCs w:val="20"/>
                <w:lang w:val="pl-PL"/>
              </w:rPr>
              <w:t xml:space="preserve"> Bożena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E657A" w14:textId="77777777" w:rsidR="00991DB0" w:rsidRPr="00257B60" w:rsidRDefault="00991DB0" w:rsidP="00991DB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57B60">
              <w:rPr>
                <w:rFonts w:cstheme="minorHAnsi"/>
                <w:sz w:val="20"/>
                <w:szCs w:val="20"/>
              </w:rPr>
              <w:t>Klett</w:t>
            </w:r>
            <w:proofErr w:type="spellEnd"/>
            <w:r w:rsidRPr="00257B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7B60">
              <w:rPr>
                <w:rFonts w:cstheme="minorHAnsi"/>
                <w:sz w:val="20"/>
                <w:szCs w:val="20"/>
              </w:rPr>
              <w:t>Polska</w:t>
            </w:r>
            <w:proofErr w:type="spellEnd"/>
          </w:p>
          <w:p w14:paraId="7BD7A72C" w14:textId="77777777" w:rsidR="00991DB0" w:rsidRPr="00257B60" w:rsidRDefault="00991DB0" w:rsidP="00991DB0">
            <w:pPr>
              <w:rPr>
                <w:rFonts w:cstheme="minorHAnsi"/>
                <w:sz w:val="20"/>
                <w:szCs w:val="20"/>
              </w:rPr>
            </w:pPr>
            <w:r w:rsidRPr="00257B60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257B60">
              <w:rPr>
                <w:rFonts w:cstheme="minorHAnsi"/>
                <w:sz w:val="20"/>
                <w:szCs w:val="20"/>
              </w:rPr>
              <w:t>dopuszczenia</w:t>
            </w:r>
            <w:proofErr w:type="spellEnd"/>
            <w:r w:rsidRPr="00257B60">
              <w:rPr>
                <w:rFonts w:cstheme="minorHAnsi"/>
                <w:sz w:val="20"/>
                <w:szCs w:val="20"/>
              </w:rPr>
              <w:t>:</w:t>
            </w:r>
          </w:p>
          <w:p w14:paraId="61786147" w14:textId="1B35497C" w:rsidR="00991DB0" w:rsidRPr="31AF355A" w:rsidRDefault="00991DB0" w:rsidP="00991DB0">
            <w:pPr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r w:rsidRPr="00257B60">
              <w:rPr>
                <w:rFonts w:cstheme="minorHAnsi"/>
                <w:sz w:val="20"/>
                <w:szCs w:val="20"/>
              </w:rPr>
              <w:t>941/3/2020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8C32C" w14:textId="6650CF52" w:rsidR="00991DB0" w:rsidRDefault="00991DB0" w:rsidP="00991DB0">
            <w:pPr>
              <w:ind w:lef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i ćwiczenia są wymagane </w:t>
            </w:r>
          </w:p>
        </w:tc>
      </w:tr>
      <w:tr w:rsidR="00991DB0" w14:paraId="3779A660" w14:textId="77777777" w:rsidTr="00D27E5D"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0ED8EB9" w14:textId="77777777" w:rsidR="00991DB0" w:rsidRDefault="00991DB0" w:rsidP="00991DB0">
            <w:pPr>
              <w:ind w:lef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89369C" w14:textId="77777777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Matematyka, Podręcznik do liceów i</w:t>
            </w:r>
          </w:p>
          <w:p w14:paraId="6CB86585" w14:textId="77777777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techników. Zakres ROZSZERZONY. Klasa 4, </w:t>
            </w:r>
          </w:p>
          <w:p w14:paraId="41C7273A" w14:textId="1038C3B3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Dla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absolwentów SZKOŁY PODSTAWOWEJ</w:t>
            </w:r>
          </w:p>
          <w:p w14:paraId="5F00CB9F" w14:textId="411E4844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5EA3C" w14:textId="372AF07C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</w:p>
          <w:p w14:paraId="37932D85" w14:textId="71669B04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</w:p>
          <w:p w14:paraId="3C908182" w14:textId="5504E35C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2DAE6" w14:textId="77777777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 w:rsidRPr="31AF355A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Oficyna Edukacyjna</w:t>
            </w:r>
          </w:p>
          <w:p w14:paraId="3B0AEB49" w14:textId="5D7462F3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979/4/2022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F1132E" w14:textId="0DE32426" w:rsidR="00991DB0" w:rsidRDefault="00861CBA" w:rsidP="00BB5835">
            <w:pPr>
              <w:ind w:lef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991DB0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jest </w:t>
            </w:r>
            <w:r w:rsidR="00991DB0"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991DB0" w14:paraId="062DB321" w14:textId="77777777" w:rsidTr="00D27E5D">
        <w:tc>
          <w:tcPr>
            <w:tcW w:w="227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50F08279" w14:textId="77777777" w:rsidR="00991DB0" w:rsidRDefault="00991DB0" w:rsidP="00991DB0">
            <w:pPr>
              <w:ind w:left="57"/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A2E61" w14:textId="77777777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Matematyka, Zbiór zadań do liceów i</w:t>
            </w:r>
          </w:p>
          <w:p w14:paraId="2F4B7689" w14:textId="77777777" w:rsidR="00991DB0" w:rsidRDefault="00991DB0" w:rsidP="00BB5835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techników. Zakres ROZSZERZONY. Klasa 4, Dla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absolwentów SZKOŁY PODSTAWOWEJ</w:t>
            </w:r>
          </w:p>
          <w:p w14:paraId="28621196" w14:textId="791B81B2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4829B" w14:textId="6266AFD5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</w:p>
          <w:p w14:paraId="213B03E6" w14:textId="46AD7CDF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>Kurczab</w:t>
            </w:r>
            <w:proofErr w:type="spellEnd"/>
          </w:p>
          <w:p w14:paraId="554972DE" w14:textId="70CDC1BE" w:rsidR="00991DB0" w:rsidRDefault="00991DB0" w:rsidP="00BB5835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pl-PL"/>
              </w:rPr>
              <w:t>Świd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C8A482" w14:textId="77777777" w:rsidR="00991DB0" w:rsidRDefault="00991DB0" w:rsidP="00BB5835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Oficyna Edukacyjna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C04B8" w14:textId="77777777" w:rsidR="00991DB0" w:rsidRDefault="00991DB0" w:rsidP="00BB5835">
            <w:pPr>
              <w:ind w:lef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wymagany</w:t>
            </w:r>
          </w:p>
        </w:tc>
      </w:tr>
      <w:tr w:rsidR="00991DB0" w:rsidRPr="007C126E" w14:paraId="6A7ECB6C" w14:textId="77777777" w:rsidTr="00D27E5D">
        <w:tc>
          <w:tcPr>
            <w:tcW w:w="227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DB9E1" w14:textId="77777777" w:rsidR="00991DB0" w:rsidRDefault="00991DB0" w:rsidP="00991DB0">
            <w:pPr>
              <w:ind w:left="57"/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10ABC1" w14:textId="77777777" w:rsidR="00991DB0" w:rsidRDefault="00991DB0" w:rsidP="00991DB0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Zbiór zadań powtórkowych do matury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99DBBC" w14:textId="77777777" w:rsidR="00991DB0" w:rsidRDefault="00991DB0" w:rsidP="00991DB0">
            <w:pPr>
              <w:ind w:left="57"/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5"/>
                <w:sz w:val="20"/>
                <w:lang w:val="pl-PL"/>
              </w:rPr>
              <w:t xml:space="preserve">tytuł i autor zostanie podany po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rozpoczęciu roku szkolnego.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FA638" w14:textId="77777777" w:rsidR="00991DB0" w:rsidRPr="007C126E" w:rsidRDefault="00991DB0" w:rsidP="00991DB0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893E6" w14:textId="77777777" w:rsidR="00991DB0" w:rsidRPr="007C126E" w:rsidRDefault="00991DB0" w:rsidP="00991DB0">
            <w:pPr>
              <w:ind w:left="57"/>
              <w:rPr>
                <w:rFonts w:ascii="Calibri" w:hAnsi="Calibri"/>
                <w:color w:val="000000"/>
                <w:sz w:val="20"/>
                <w:lang w:val="pl-PL"/>
              </w:rPr>
            </w:pPr>
          </w:p>
        </w:tc>
      </w:tr>
    </w:tbl>
    <w:p w14:paraId="274B78E3" w14:textId="77777777" w:rsidR="00E01190" w:rsidRPr="007C126E" w:rsidRDefault="00E01190" w:rsidP="00323E7F">
      <w:pPr>
        <w:rPr>
          <w:lang w:val="pl-PL"/>
        </w:rPr>
        <w:sectPr w:rsidR="00E01190" w:rsidRPr="007C126E">
          <w:pgSz w:w="16843" w:h="11904" w:orient="landscape"/>
          <w:pgMar w:top="1400" w:right="1258" w:bottom="1574" w:left="1318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4109"/>
        <w:gridCol w:w="3547"/>
        <w:gridCol w:w="2410"/>
        <w:gridCol w:w="1843"/>
      </w:tblGrid>
      <w:tr w:rsidR="00E01190" w14:paraId="134F68F1" w14:textId="77777777" w:rsidTr="00D27E5D">
        <w:trPr>
          <w:trHeight w:hRule="exact" w:val="115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BEE42" w14:textId="77777777" w:rsidR="00E01190" w:rsidRDefault="00C4303F" w:rsidP="00323E7F">
            <w:pPr>
              <w:ind w:left="13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Historia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A03337" w14:textId="3738F4F5" w:rsidR="00E01190" w:rsidRDefault="00C4303F" w:rsidP="00323E7F">
            <w:pPr>
              <w:ind w:left="108" w:right="792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Poznać przeszłość 4. Poznać przeszłość.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Podręcznik do historii dla liceum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  <w:r w:rsidR="00323E7F">
              <w:rPr>
                <w:rFonts w:ascii="Calibri" w:hAnsi="Calibri"/>
                <w:color w:val="000009"/>
                <w:sz w:val="20"/>
                <w:lang w:val="pl-PL"/>
              </w:rPr>
              <w:t>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9ABA2" w14:textId="77777777" w:rsidR="00E01190" w:rsidRDefault="00C4303F" w:rsidP="00323E7F">
            <w:pPr>
              <w:ind w:left="111"/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 xml:space="preserve">Jarosław </w:t>
            </w:r>
            <w:proofErr w:type="spellStart"/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>Kłaczkow</w:t>
            </w:r>
            <w:proofErr w:type="spellEnd"/>
            <w:r>
              <w:rPr>
                <w:rFonts w:ascii="Calibri" w:hAnsi="Calibri"/>
                <w:color w:val="000000"/>
                <w:spacing w:val="-3"/>
                <w:w w:val="105"/>
                <w:sz w:val="20"/>
                <w:lang w:val="pl-PL"/>
              </w:rPr>
              <w:t>, Stanisław Roszak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A39FE" w14:textId="77777777" w:rsidR="00E01190" w:rsidRDefault="00C4303F" w:rsidP="00323E7F">
            <w:pPr>
              <w:ind w:left="116"/>
              <w:rPr>
                <w:rFonts w:ascii="Arial" w:hAnsi="Arial"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z w:val="17"/>
                <w:lang w:val="pl-PL"/>
              </w:rPr>
              <w:t>Nowa Era</w:t>
            </w:r>
          </w:p>
          <w:p w14:paraId="09AFC4CE" w14:textId="77777777" w:rsidR="00E01190" w:rsidRDefault="00C4303F" w:rsidP="00323E7F">
            <w:pPr>
              <w:ind w:left="116"/>
              <w:rPr>
                <w:rFonts w:ascii="Arial" w:hAnsi="Arial"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z w:val="17"/>
                <w:lang w:val="pl-PL"/>
              </w:rPr>
              <w:t>Nr dopuszczenia:</w:t>
            </w:r>
          </w:p>
          <w:p w14:paraId="371DCC4F" w14:textId="77777777" w:rsidR="00E01190" w:rsidRDefault="00C4303F" w:rsidP="00323E7F">
            <w:pPr>
              <w:ind w:left="116"/>
              <w:rPr>
                <w:rFonts w:ascii="Arial" w:hAnsi="Arial"/>
                <w:color w:val="000000"/>
                <w:sz w:val="17"/>
                <w:lang w:val="pl-PL"/>
              </w:rPr>
            </w:pPr>
            <w:r>
              <w:rPr>
                <w:rFonts w:ascii="Arial" w:hAnsi="Arial"/>
                <w:color w:val="000000"/>
                <w:sz w:val="17"/>
                <w:lang w:val="pl-PL"/>
              </w:rPr>
              <w:t>1021/4/2022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3B264" w14:textId="2178C7C7" w:rsidR="00E01190" w:rsidRDefault="00861CBA" w:rsidP="00323E7F">
            <w:pPr>
              <w:ind w:left="108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 w:rsidRPr="00257B60">
              <w:rPr>
                <w:rFonts w:ascii="Calibri" w:hAnsi="Calibri"/>
                <w:spacing w:val="-4"/>
                <w:sz w:val="20"/>
                <w:szCs w:val="20"/>
                <w:lang w:val="pl-PL"/>
              </w:rPr>
              <w:t xml:space="preserve">podręcznik </w:t>
            </w:r>
            <w:r w:rsidR="00C4303F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jest </w:t>
            </w:r>
            <w:r w:rsidR="00C4303F"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15317E" w14:paraId="75F2AC81" w14:textId="77777777" w:rsidTr="00D27E5D">
        <w:trPr>
          <w:trHeight w:hRule="exact" w:val="77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9AB62" w14:textId="77777777" w:rsidR="0015317E" w:rsidRDefault="0015317E" w:rsidP="0015317E">
            <w:pPr>
              <w:ind w:left="130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0B388" w14:textId="0B499850" w:rsidR="0015317E" w:rsidRPr="00717486" w:rsidRDefault="0015317E" w:rsidP="0015317E">
            <w:pPr>
              <w:rPr>
                <w:rFonts w:ascii="Calibri" w:hAnsi="Calibri"/>
                <w:sz w:val="20"/>
              </w:rPr>
            </w:pPr>
            <w:r w:rsidRPr="00717486">
              <w:rPr>
                <w:rFonts w:ascii="Calibri" w:hAnsi="Calibri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43594" w14:textId="2164E505" w:rsidR="0015317E" w:rsidRDefault="0015317E" w:rsidP="0015317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2ADE2" w14:textId="77777777" w:rsidR="0015317E" w:rsidRDefault="0015317E" w:rsidP="0015317E">
            <w:pPr>
              <w:ind w:left="63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7CE87269" w14:textId="7FC5925C" w:rsidR="0015317E" w:rsidRDefault="0015317E" w:rsidP="0015317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A2BE3" w14:textId="0BFE2319" w:rsidR="0015317E" w:rsidRDefault="0015317E" w:rsidP="0015317E">
            <w:pPr>
              <w:ind w:left="108" w:right="21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E01190" w14:paraId="2F3AF0A6" w14:textId="77777777" w:rsidTr="00D27E5D">
        <w:trPr>
          <w:trHeight w:hRule="exact" w:val="77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0D99B" w14:textId="77777777" w:rsidR="00E01190" w:rsidRDefault="00C4303F" w:rsidP="00323E7F">
            <w:pPr>
              <w:ind w:left="13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38FC2E" w14:textId="73468FC2" w:rsidR="00E01190" w:rsidRDefault="007C126E" w:rsidP="00323E7F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C126E">
              <w:rPr>
                <w:rFonts w:ascii="Calibri" w:hAnsi="Calibri"/>
                <w:color w:val="000000"/>
                <w:sz w:val="20"/>
              </w:rPr>
              <w:t>podręcznik</w:t>
            </w:r>
            <w:proofErr w:type="spellEnd"/>
            <w:r w:rsidRPr="007C126E">
              <w:rPr>
                <w:rFonts w:ascii="Calibri" w:hAnsi="Calibri"/>
                <w:color w:val="000000"/>
                <w:sz w:val="20"/>
              </w:rPr>
              <w:t xml:space="preserve"> NIE jest </w:t>
            </w:r>
            <w:proofErr w:type="spellStart"/>
            <w:r w:rsidRPr="007C126E">
              <w:rPr>
                <w:rFonts w:ascii="Calibri" w:hAnsi="Calibri"/>
                <w:color w:val="000000"/>
                <w:sz w:val="20"/>
              </w:rPr>
              <w:t>wymagany</w:t>
            </w:r>
            <w:proofErr w:type="spellEnd"/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F47B5" w14:textId="77777777" w:rsidR="00E01190" w:rsidRDefault="00E01190" w:rsidP="00323E7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DE99CF" w14:textId="77777777" w:rsidR="00E01190" w:rsidRDefault="00E01190" w:rsidP="00323E7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F76BC" w14:textId="750609A6" w:rsidR="00E01190" w:rsidRDefault="00E01190" w:rsidP="00323E7F">
            <w:pPr>
              <w:ind w:left="108" w:right="21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</w:tr>
    </w:tbl>
    <w:p w14:paraId="032EEECB" w14:textId="77777777" w:rsidR="00C63EB2" w:rsidRDefault="00C63EB2" w:rsidP="00323E7F"/>
    <w:sectPr w:rsidR="00C63EB2">
      <w:pgSz w:w="16843" w:h="11904" w:orient="landscape"/>
      <w:pgMar w:top="1400" w:right="1258" w:bottom="6174" w:left="13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90"/>
    <w:rsid w:val="0015317E"/>
    <w:rsid w:val="00323E7F"/>
    <w:rsid w:val="0039334D"/>
    <w:rsid w:val="004F4ED7"/>
    <w:rsid w:val="005B58BF"/>
    <w:rsid w:val="00717486"/>
    <w:rsid w:val="007C126E"/>
    <w:rsid w:val="007C1692"/>
    <w:rsid w:val="00861CBA"/>
    <w:rsid w:val="008F2483"/>
    <w:rsid w:val="008F36CA"/>
    <w:rsid w:val="00991DB0"/>
    <w:rsid w:val="009B5EDB"/>
    <w:rsid w:val="00AC6E62"/>
    <w:rsid w:val="00B3716A"/>
    <w:rsid w:val="00BB5835"/>
    <w:rsid w:val="00BB6DE1"/>
    <w:rsid w:val="00C4303F"/>
    <w:rsid w:val="00C63EB2"/>
    <w:rsid w:val="00D27E5D"/>
    <w:rsid w:val="00D614E1"/>
    <w:rsid w:val="00DA634B"/>
    <w:rsid w:val="00E01190"/>
    <w:rsid w:val="00E02D8F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39E7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Krzyżewski</cp:lastModifiedBy>
  <cp:revision>19</cp:revision>
  <dcterms:created xsi:type="dcterms:W3CDTF">2024-06-03T20:23:00Z</dcterms:created>
  <dcterms:modified xsi:type="dcterms:W3CDTF">2024-06-25T10:34:00Z</dcterms:modified>
</cp:coreProperties>
</file>