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43" w:rsidRPr="00341B43" w:rsidRDefault="00341B43" w:rsidP="00341B43">
      <w:pPr>
        <w:pStyle w:val="Default"/>
        <w:jc w:val="center"/>
        <w:rPr>
          <w:rFonts w:ascii="Palatino Linotype" w:hAnsi="Palatino Linotype"/>
          <w:b/>
          <w:bCs/>
          <w:color w:val="4BACC6" w:themeColor="accent5"/>
          <w:sz w:val="20"/>
          <w:szCs w:val="20"/>
        </w:rPr>
      </w:pPr>
      <w:r w:rsidRPr="00341B43">
        <w:rPr>
          <w:rFonts w:ascii="Palatino Linotype" w:hAnsi="Palatino Linotype"/>
          <w:b/>
          <w:bCs/>
          <w:color w:val="4BACC6" w:themeColor="accent5"/>
          <w:sz w:val="20"/>
          <w:szCs w:val="20"/>
        </w:rPr>
        <w:t>KRYTERIA OCENIANIA Z GEOGRAFII</w:t>
      </w:r>
    </w:p>
    <w:p w:rsidR="00341B43" w:rsidRPr="00341B43" w:rsidRDefault="00341B43" w:rsidP="00341B43">
      <w:pPr>
        <w:pStyle w:val="Default"/>
        <w:jc w:val="center"/>
        <w:rPr>
          <w:rFonts w:ascii="Palatino Linotype" w:hAnsi="Palatino Linotype"/>
          <w:b/>
          <w:bCs/>
          <w:color w:val="4BACC6" w:themeColor="accent5"/>
          <w:sz w:val="20"/>
          <w:szCs w:val="20"/>
        </w:rPr>
      </w:pPr>
      <w:r w:rsidRPr="00341B43">
        <w:rPr>
          <w:rFonts w:ascii="Palatino Linotype" w:hAnsi="Palatino Linotype"/>
          <w:b/>
          <w:bCs/>
          <w:color w:val="4BACC6" w:themeColor="accent5"/>
          <w:sz w:val="20"/>
          <w:szCs w:val="20"/>
        </w:rPr>
        <w:t>ORAZ WYMAGANIA EDUKACYJNE</w:t>
      </w:r>
    </w:p>
    <w:p w:rsidR="00341B43" w:rsidRDefault="00341B43" w:rsidP="00341B43">
      <w:pPr>
        <w:pStyle w:val="Default"/>
        <w:jc w:val="center"/>
        <w:rPr>
          <w:rFonts w:ascii="Palatino Linotype" w:hAnsi="Palatino Linotype"/>
          <w:b/>
          <w:bCs/>
          <w:color w:val="4BACC6" w:themeColor="accent5"/>
          <w:sz w:val="20"/>
          <w:szCs w:val="20"/>
        </w:rPr>
      </w:pPr>
      <w:r w:rsidRPr="00341B43">
        <w:rPr>
          <w:rFonts w:ascii="Palatino Linotype" w:hAnsi="Palatino Linotype"/>
          <w:b/>
          <w:bCs/>
          <w:color w:val="4BACC6" w:themeColor="accent5"/>
          <w:sz w:val="20"/>
          <w:szCs w:val="20"/>
        </w:rPr>
        <w:t>DLA KLAS PO SZKOLE PODSTAWOWEJ</w:t>
      </w:r>
    </w:p>
    <w:p w:rsidR="004102A2" w:rsidRDefault="00341B43" w:rsidP="004102A2">
      <w:pPr>
        <w:pStyle w:val="Default"/>
        <w:jc w:val="center"/>
        <w:rPr>
          <w:rFonts w:ascii="Palatino Linotype" w:hAnsi="Palatino Linotype"/>
          <w:b/>
          <w:bCs/>
          <w:color w:val="auto"/>
          <w:sz w:val="20"/>
          <w:szCs w:val="20"/>
        </w:rPr>
      </w:pPr>
      <w:r>
        <w:rPr>
          <w:rFonts w:ascii="Palatino Linotype" w:hAnsi="Palatino Linotype"/>
          <w:b/>
          <w:bCs/>
          <w:color w:val="4BACC6" w:themeColor="accent5"/>
          <w:sz w:val="20"/>
          <w:szCs w:val="20"/>
        </w:rPr>
        <w:t>PO</w:t>
      </w:r>
      <w:r w:rsidR="004102A2">
        <w:rPr>
          <w:rFonts w:ascii="Palatino Linotype" w:hAnsi="Palatino Linotype"/>
          <w:b/>
          <w:bCs/>
          <w:color w:val="4BACC6" w:themeColor="accent5"/>
          <w:sz w:val="20"/>
          <w:szCs w:val="20"/>
        </w:rPr>
        <w:t>ZIOM PODSTAWOWY</w:t>
      </w:r>
    </w:p>
    <w:p w:rsidR="004102A2" w:rsidRDefault="004102A2" w:rsidP="004102A2">
      <w:pPr>
        <w:pStyle w:val="Default"/>
        <w:jc w:val="both"/>
        <w:rPr>
          <w:rFonts w:ascii="Palatino Linotype" w:hAnsi="Palatino Linotype"/>
          <w:sz w:val="20"/>
          <w:szCs w:val="20"/>
        </w:rPr>
      </w:pPr>
    </w:p>
    <w:p w:rsidR="004102A2" w:rsidRDefault="004102A2" w:rsidP="004102A2">
      <w:pPr>
        <w:pStyle w:val="Default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I. ZASADY OGÓLNE </w:t>
      </w:r>
    </w:p>
    <w:p w:rsidR="004102A2" w:rsidRDefault="004102A2" w:rsidP="004102A2">
      <w:pPr>
        <w:pStyle w:val="Default"/>
        <w:jc w:val="both"/>
        <w:rPr>
          <w:rFonts w:ascii="Cambria" w:hAnsi="Cambria"/>
          <w:sz w:val="20"/>
          <w:szCs w:val="20"/>
        </w:rPr>
      </w:pPr>
    </w:p>
    <w:p w:rsidR="004102A2" w:rsidRDefault="004102A2" w:rsidP="004102A2">
      <w:pPr>
        <w:pStyle w:val="Default"/>
        <w:numPr>
          <w:ilvl w:val="0"/>
          <w:numId w:val="28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Nauczanie geografii w IV Liceum Ogólnokształcącym im. gen. Stanisława Maczka w Katowicach realizowane jest  na podstawie programu nauczania autorstwa </w:t>
      </w:r>
      <w:r>
        <w:rPr>
          <w:rFonts w:ascii="Cambria" w:hAnsi="Cambria"/>
          <w:b/>
          <w:sz w:val="20"/>
          <w:szCs w:val="20"/>
        </w:rPr>
        <w:t xml:space="preserve">Barbary Dziedzic, Barbary Korbel i Ewy Tuz -– </w:t>
      </w:r>
      <w:r>
        <w:rPr>
          <w:rFonts w:ascii="Cambria" w:hAnsi="Cambria"/>
          <w:b/>
          <w:i/>
          <w:sz w:val="20"/>
          <w:szCs w:val="20"/>
        </w:rPr>
        <w:t>Oblicza geografii</w:t>
      </w:r>
      <w:r>
        <w:rPr>
          <w:rFonts w:ascii="Cambria" w:hAnsi="Cambria"/>
          <w:b/>
          <w:sz w:val="20"/>
          <w:szCs w:val="20"/>
        </w:rPr>
        <w:t>- zakres podstawowy</w:t>
      </w:r>
      <w:r>
        <w:rPr>
          <w:rFonts w:ascii="Cambria" w:hAnsi="Cambria"/>
          <w:sz w:val="20"/>
          <w:szCs w:val="20"/>
        </w:rPr>
        <w:t xml:space="preserve"> zatwierdzonego do realizacji w szkole ponadpodstawowej- zgodnie z nową podstawą programową kształcenia ogólnego dla czteroletniego liceum ogólnokształcącego i pięcioletniego technikum (2024/2025).</w:t>
      </w:r>
    </w:p>
    <w:p w:rsidR="004102A2" w:rsidRDefault="004102A2" w:rsidP="004102A2">
      <w:pPr>
        <w:pStyle w:val="Default"/>
        <w:numPr>
          <w:ilvl w:val="0"/>
          <w:numId w:val="28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Nauczyciel dostosowuje formy i wymagania stawiane uczniom do zaleceń zawartych w orzeczeniach o potrzebie kształcenia specjalnego i opiniach poradni psychologiczno-pedagogicznej.</w:t>
      </w:r>
    </w:p>
    <w:p w:rsidR="004102A2" w:rsidRDefault="004102A2" w:rsidP="004102A2">
      <w:pPr>
        <w:pStyle w:val="Default"/>
        <w:numPr>
          <w:ilvl w:val="0"/>
          <w:numId w:val="28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Na początku roku szkolnego nauczyciel informuje uczniów o zakresie wymagań na określoną ocenę oraz o sposobie i zasadach oceniania. </w:t>
      </w:r>
    </w:p>
    <w:p w:rsidR="004102A2" w:rsidRDefault="004102A2" w:rsidP="004102A2">
      <w:pPr>
        <w:pStyle w:val="Default"/>
        <w:numPr>
          <w:ilvl w:val="0"/>
          <w:numId w:val="28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Zakres dłuższych sprawdzianów pisemnych oraz testów sprawdzających znajomość mapy, a także ich dokładne terminy są podawane przez nauczyciela z co najmniej tygodniowym wyprzedzeniem. </w:t>
      </w:r>
    </w:p>
    <w:p w:rsidR="004102A2" w:rsidRPr="00A200A3" w:rsidRDefault="004102A2" w:rsidP="004102A2">
      <w:pPr>
        <w:pStyle w:val="Default"/>
        <w:numPr>
          <w:ilvl w:val="0"/>
          <w:numId w:val="28"/>
        </w:numPr>
        <w:jc w:val="both"/>
        <w:rPr>
          <w:rFonts w:ascii="Cambria" w:hAnsi="Cambria"/>
          <w:sz w:val="20"/>
          <w:szCs w:val="20"/>
        </w:rPr>
      </w:pPr>
      <w:r w:rsidRPr="00A200A3">
        <w:rPr>
          <w:rFonts w:ascii="Cambria" w:hAnsi="Cambria"/>
          <w:sz w:val="20"/>
          <w:szCs w:val="20"/>
        </w:rPr>
        <w:t xml:space="preserve">Kartkówki i ustne odpowiedzi uczniów </w:t>
      </w:r>
      <w:r>
        <w:rPr>
          <w:rFonts w:ascii="Cambria" w:hAnsi="Cambria"/>
          <w:sz w:val="20"/>
          <w:szCs w:val="20"/>
        </w:rPr>
        <w:t>p</w:t>
      </w:r>
      <w:r w:rsidRPr="00A200A3">
        <w:rPr>
          <w:rFonts w:ascii="Cambria" w:hAnsi="Cambria"/>
          <w:sz w:val="20"/>
          <w:szCs w:val="20"/>
        </w:rPr>
        <w:t xml:space="preserve">rzeprowadzane są bez wcześniejszej zapowiedzi. </w:t>
      </w:r>
    </w:p>
    <w:p w:rsidR="004102A2" w:rsidRDefault="004102A2" w:rsidP="004102A2">
      <w:pPr>
        <w:pStyle w:val="Default"/>
        <w:numPr>
          <w:ilvl w:val="0"/>
          <w:numId w:val="28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Nauczyciel na bieżąco określa zakres oraz terminy wykonania prac domowych lub innych form aktywności. </w:t>
      </w:r>
    </w:p>
    <w:p w:rsidR="004102A2" w:rsidRDefault="004102A2" w:rsidP="004102A2">
      <w:pPr>
        <w:pStyle w:val="Default"/>
        <w:numPr>
          <w:ilvl w:val="0"/>
          <w:numId w:val="28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Nauczyciel ocenia i udostępnia uczniom pisemne prace wraz z ustnym uzasadnieniem oceny. </w:t>
      </w:r>
    </w:p>
    <w:p w:rsidR="004102A2" w:rsidRDefault="004102A2" w:rsidP="004102A2">
      <w:pPr>
        <w:pStyle w:val="Default"/>
        <w:rPr>
          <w:rFonts w:ascii="Cambria" w:hAnsi="Cambria"/>
          <w:sz w:val="20"/>
          <w:szCs w:val="20"/>
        </w:rPr>
      </w:pPr>
    </w:p>
    <w:p w:rsidR="004102A2" w:rsidRDefault="004102A2" w:rsidP="004102A2">
      <w:pPr>
        <w:pStyle w:val="Defaul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II. ZASADY OCENIANIA </w:t>
      </w:r>
    </w:p>
    <w:p w:rsidR="004102A2" w:rsidRDefault="004102A2" w:rsidP="004102A2">
      <w:pPr>
        <w:pStyle w:val="Default"/>
        <w:rPr>
          <w:rFonts w:ascii="Cambria" w:hAnsi="Cambria"/>
          <w:sz w:val="20"/>
          <w:szCs w:val="20"/>
        </w:rPr>
      </w:pPr>
    </w:p>
    <w:p w:rsidR="004102A2" w:rsidRDefault="004102A2" w:rsidP="004102A2">
      <w:pPr>
        <w:pStyle w:val="Default"/>
        <w:numPr>
          <w:ilvl w:val="0"/>
          <w:numId w:val="29"/>
        </w:numPr>
        <w:spacing w:after="14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System punktowy ma charakter otwarty, co oznacza, że liczba punktów możliwych do uzyskania w ciągu semestru i roku szkolnego nie jest ustalona z góry. </w:t>
      </w:r>
    </w:p>
    <w:p w:rsidR="004102A2" w:rsidRDefault="004102A2" w:rsidP="004102A2">
      <w:pPr>
        <w:pStyle w:val="Default"/>
        <w:numPr>
          <w:ilvl w:val="0"/>
          <w:numId w:val="2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Punktacji podlegają: </w:t>
      </w:r>
    </w:p>
    <w:p w:rsidR="004102A2" w:rsidRDefault="004102A2" w:rsidP="004102A2">
      <w:pPr>
        <w:pStyle w:val="Default"/>
        <w:numPr>
          <w:ilvl w:val="1"/>
          <w:numId w:val="30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odpowiedź ustna – do 10 punktów każdorazowo – </w:t>
      </w:r>
      <w:r>
        <w:rPr>
          <w:rFonts w:ascii="Cambria" w:hAnsi="Cambria"/>
          <w:i/>
          <w:sz w:val="20"/>
          <w:szCs w:val="20"/>
        </w:rPr>
        <w:t>waga oceny 1</w:t>
      </w:r>
      <w:r>
        <w:rPr>
          <w:rFonts w:ascii="Cambria" w:hAnsi="Cambria"/>
          <w:sz w:val="20"/>
          <w:szCs w:val="20"/>
        </w:rPr>
        <w:t>;</w:t>
      </w:r>
    </w:p>
    <w:p w:rsidR="004102A2" w:rsidRDefault="004102A2" w:rsidP="004102A2">
      <w:pPr>
        <w:pStyle w:val="Default"/>
        <w:numPr>
          <w:ilvl w:val="1"/>
          <w:numId w:val="30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kartkówki niezapowiedziane – do 20 punktów– </w:t>
      </w:r>
      <w:r>
        <w:rPr>
          <w:rFonts w:ascii="Cambria" w:hAnsi="Cambria"/>
          <w:i/>
          <w:sz w:val="20"/>
          <w:szCs w:val="20"/>
        </w:rPr>
        <w:t>waga oceny 1</w:t>
      </w:r>
      <w:r>
        <w:rPr>
          <w:rFonts w:ascii="Cambria" w:hAnsi="Cambria"/>
          <w:sz w:val="20"/>
          <w:szCs w:val="20"/>
        </w:rPr>
        <w:t>;</w:t>
      </w:r>
    </w:p>
    <w:p w:rsidR="004102A2" w:rsidRDefault="004102A2" w:rsidP="004102A2">
      <w:pPr>
        <w:pStyle w:val="Akapitzlist"/>
        <w:numPr>
          <w:ilvl w:val="1"/>
          <w:numId w:val="30"/>
        </w:numPr>
        <w:spacing w:line="256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prace pisemne (sprawdziany, testy zapowiedziane, rozwiązywanie zadań w grupie) –określane każdorazowo- </w:t>
      </w:r>
      <w:r>
        <w:rPr>
          <w:rFonts w:ascii="Cambria" w:hAnsi="Cambria" w:cs="Times New Roman"/>
          <w:i/>
          <w:sz w:val="20"/>
          <w:szCs w:val="20"/>
        </w:rPr>
        <w:t>waga oceny 1</w:t>
      </w:r>
    </w:p>
    <w:p w:rsidR="004102A2" w:rsidRDefault="004102A2" w:rsidP="004102A2">
      <w:pPr>
        <w:pStyle w:val="Bezodstpw"/>
        <w:numPr>
          <w:ilvl w:val="0"/>
          <w:numId w:val="2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u w:val="single"/>
        </w:rPr>
        <w:t xml:space="preserve">Dodatkowe </w:t>
      </w:r>
      <w:r>
        <w:rPr>
          <w:rFonts w:ascii="Cambria" w:hAnsi="Cambria"/>
          <w:sz w:val="20"/>
          <w:szCs w:val="20"/>
        </w:rPr>
        <w:t xml:space="preserve">punkty można otrzymać każdorazowo za: </w:t>
      </w:r>
    </w:p>
    <w:p w:rsidR="004102A2" w:rsidRDefault="004102A2" w:rsidP="004102A2">
      <w:pPr>
        <w:pStyle w:val="Bezodstpw"/>
        <w:numPr>
          <w:ilvl w:val="1"/>
          <w:numId w:val="3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aktywność na lekcji- do 3 punktów;</w:t>
      </w:r>
    </w:p>
    <w:p w:rsidR="004102A2" w:rsidRDefault="004102A2" w:rsidP="004102A2">
      <w:pPr>
        <w:pStyle w:val="Bezodstpw"/>
        <w:numPr>
          <w:ilvl w:val="1"/>
          <w:numId w:val="3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projekty przedmiotowe -  do 10 punktów;</w:t>
      </w:r>
    </w:p>
    <w:p w:rsidR="004102A2" w:rsidRDefault="004102A2" w:rsidP="004102A2">
      <w:pPr>
        <w:pStyle w:val="Bezodstpw"/>
        <w:numPr>
          <w:ilvl w:val="1"/>
          <w:numId w:val="3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prezentacje do 5 punktów;</w:t>
      </w:r>
    </w:p>
    <w:p w:rsidR="004102A2" w:rsidRDefault="004102A2" w:rsidP="004102A2">
      <w:pPr>
        <w:pStyle w:val="Bezodstpw"/>
        <w:numPr>
          <w:ilvl w:val="1"/>
          <w:numId w:val="3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udział w konkursach przedmiotowych– do 10 punktów; </w:t>
      </w:r>
    </w:p>
    <w:p w:rsidR="004102A2" w:rsidRDefault="004102A2" w:rsidP="004102A2">
      <w:pPr>
        <w:pStyle w:val="Bezodstpw"/>
        <w:numPr>
          <w:ilvl w:val="1"/>
          <w:numId w:val="3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udział w olimpiadzie przedmiotowej – do 10 punktów ,</w:t>
      </w:r>
    </w:p>
    <w:p w:rsidR="004102A2" w:rsidRDefault="004102A2" w:rsidP="004102A2">
      <w:pPr>
        <w:pStyle w:val="Bezodstpw"/>
        <w:numPr>
          <w:ilvl w:val="1"/>
          <w:numId w:val="3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wyróżnienie w konkursach i olimpiadach przedmiotowych- do 10 punktów;</w:t>
      </w:r>
    </w:p>
    <w:p w:rsidR="004102A2" w:rsidRDefault="004102A2" w:rsidP="004102A2">
      <w:pPr>
        <w:numPr>
          <w:ilvl w:val="0"/>
          <w:numId w:val="29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Sposoby i formy pomiaru dydaktycznego: </w:t>
      </w:r>
    </w:p>
    <w:p w:rsidR="004102A2" w:rsidRDefault="004102A2" w:rsidP="004102A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prace pisemne: </w:t>
      </w:r>
    </w:p>
    <w:p w:rsidR="004102A2" w:rsidRDefault="004102A2" w:rsidP="004102A2">
      <w:pPr>
        <w:pStyle w:val="Akapitzlist"/>
        <w:numPr>
          <w:ilvl w:val="1"/>
          <w:numId w:val="33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kartkówki – bez wcześniejszej zapowiedzi - z maksymalnie trzech ostatnich lekcji, lub zapowiedziane - obejmujące materiał podany przez nauczyciela,</w:t>
      </w:r>
    </w:p>
    <w:p w:rsidR="004102A2" w:rsidRDefault="004102A2" w:rsidP="004102A2">
      <w:pPr>
        <w:pStyle w:val="Akapitzlist"/>
        <w:numPr>
          <w:ilvl w:val="1"/>
          <w:numId w:val="33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sprawdziany – po każdej większej partii materiału (zakończonym dziale),</w:t>
      </w:r>
    </w:p>
    <w:p w:rsidR="004102A2" w:rsidRDefault="004102A2" w:rsidP="004102A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odpowiedź ustna – sprawdzająca opanowanie materiału z maksymalnie trzech ostatnich lekcji, </w:t>
      </w:r>
    </w:p>
    <w:p w:rsidR="004102A2" w:rsidRDefault="004102A2" w:rsidP="004102A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/>
          <w:sz w:val="20"/>
          <w:szCs w:val="20"/>
        </w:rPr>
        <w:t>aktywność ucznia – oceniana cząstkowo podczas lekcji,</w:t>
      </w:r>
    </w:p>
    <w:p w:rsidR="004102A2" w:rsidRDefault="004102A2" w:rsidP="004102A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/>
          <w:sz w:val="20"/>
          <w:szCs w:val="20"/>
        </w:rPr>
        <w:t>praca domowa – samodzielne rozwiązanie w zeszycie, obowiązkowych kartach pracy zadań problemowych,</w:t>
      </w:r>
    </w:p>
    <w:p w:rsidR="004102A2" w:rsidRDefault="004102A2" w:rsidP="004102A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prezentacja- wykonanie zadania o podwyższonym stopniu trudności –forma pracy nadobowiązkowej, </w:t>
      </w:r>
    </w:p>
    <w:p w:rsidR="004102A2" w:rsidRDefault="004102A2" w:rsidP="004102A2">
      <w:pPr>
        <w:numPr>
          <w:ilvl w:val="0"/>
          <w:numId w:val="29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Do sprawdzianów, testów, kartkówek i odpowiedzi ustnych przypisane są w dzienniku elektronicznym </w:t>
      </w:r>
      <w:r>
        <w:rPr>
          <w:rFonts w:ascii="Cambria" w:hAnsi="Cambria" w:cs="Times New Roman"/>
          <w:sz w:val="20"/>
          <w:szCs w:val="20"/>
          <w:u w:val="single"/>
        </w:rPr>
        <w:t>wagi ocen:</w:t>
      </w:r>
    </w:p>
    <w:p w:rsidR="004102A2" w:rsidRDefault="004102A2" w:rsidP="004102A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sprawdziany, kartkówki, odpowiedź ustna, aktywność/praca domowa /projekty (wykonane w ramach lekcji) - </w:t>
      </w:r>
      <w:r>
        <w:rPr>
          <w:rFonts w:ascii="Cambria" w:hAnsi="Cambria" w:cs="Times New Roman"/>
          <w:i/>
          <w:sz w:val="20"/>
          <w:szCs w:val="20"/>
        </w:rPr>
        <w:t>waga 1,</w:t>
      </w:r>
    </w:p>
    <w:p w:rsidR="004102A2" w:rsidRDefault="004102A2" w:rsidP="004102A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udział w konkursach i olimpiadach przedmiotowych</w:t>
      </w:r>
      <w:r>
        <w:rPr>
          <w:rFonts w:ascii="Cambria" w:hAnsi="Cambria" w:cs="Times New Roman"/>
          <w:i/>
          <w:sz w:val="20"/>
          <w:szCs w:val="20"/>
        </w:rPr>
        <w:t xml:space="preserve">- waga 1, </w:t>
      </w:r>
    </w:p>
    <w:p w:rsidR="004102A2" w:rsidRDefault="004102A2" w:rsidP="004102A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wyróżnienie w konkursach przedmiotowych (I-III miejsce)</w:t>
      </w:r>
      <w:r>
        <w:rPr>
          <w:rFonts w:ascii="Cambria" w:hAnsi="Cambria" w:cs="Times New Roman"/>
          <w:i/>
          <w:sz w:val="20"/>
          <w:szCs w:val="20"/>
        </w:rPr>
        <w:t xml:space="preserve">- waga 2 </w:t>
      </w:r>
    </w:p>
    <w:p w:rsidR="004102A2" w:rsidRDefault="004102A2" w:rsidP="004102A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kwalifikacja do kolejnego etapu olimpiady przedmiotowej  - </w:t>
      </w:r>
      <w:r>
        <w:rPr>
          <w:rFonts w:ascii="Cambria" w:hAnsi="Cambria" w:cs="Times New Roman"/>
          <w:i/>
          <w:sz w:val="20"/>
          <w:szCs w:val="20"/>
        </w:rPr>
        <w:t>waga 2,</w:t>
      </w:r>
    </w:p>
    <w:p w:rsidR="004102A2" w:rsidRDefault="004102A2" w:rsidP="004102A2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Możliwe jest również uzyskanie punktów ujemnych, w następujących sytuacjach:</w:t>
      </w:r>
    </w:p>
    <w:p w:rsidR="004102A2" w:rsidRDefault="004102A2" w:rsidP="004102A2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w przypadku, gdy uczeń nie jest przygotowany do zajęć lub nie wykonał pracy domowej a wykorzystał już przysługujące mu w danym semestrze nieprzygotowanie do zajęć albo nie zgłosił przysługującego mu nieprzygotowania na początku zajęć do </w:t>
      </w:r>
      <w:r>
        <w:rPr>
          <w:rFonts w:ascii="Cambria" w:hAnsi="Cambria" w:cs="Times New Roman"/>
          <w:i/>
          <w:sz w:val="20"/>
          <w:szCs w:val="20"/>
        </w:rPr>
        <w:t>-5</w:t>
      </w:r>
      <w:r>
        <w:rPr>
          <w:rFonts w:ascii="Cambria" w:hAnsi="Cambria" w:cs="Times New Roman"/>
          <w:sz w:val="20"/>
          <w:szCs w:val="20"/>
        </w:rPr>
        <w:t xml:space="preserve"> punktów każdorazowo,</w:t>
      </w:r>
    </w:p>
    <w:p w:rsidR="004102A2" w:rsidRDefault="004102A2" w:rsidP="004102A2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w przypadku, gdy uczeń nie przygotował na wyznaczony termin zapowiedzianego referatu/prezentacji/projektu: do </w:t>
      </w:r>
      <w:r>
        <w:rPr>
          <w:rFonts w:ascii="Cambria" w:hAnsi="Cambria" w:cs="Times New Roman"/>
          <w:i/>
          <w:sz w:val="20"/>
          <w:szCs w:val="20"/>
        </w:rPr>
        <w:t>-10</w:t>
      </w:r>
      <w:r>
        <w:rPr>
          <w:rFonts w:ascii="Cambria" w:hAnsi="Cambria" w:cs="Times New Roman"/>
          <w:sz w:val="20"/>
          <w:szCs w:val="20"/>
        </w:rPr>
        <w:t xml:space="preserve"> punktów każdorazowo.</w:t>
      </w:r>
    </w:p>
    <w:p w:rsidR="004102A2" w:rsidRDefault="004102A2" w:rsidP="004102A2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Uczeń ma prawo do pisemnej poprawy sprawdzianu i kartkówki jeżeli otrzyma z niego 44% lub mniej możliwych do uzyskania punktów. Uczeń poprawia sprawdzian/zapowiedzianą kartkówkę w drugim terminie wyznaczonym przez nauczyciela. Wynik poprawianego sprawdzianu pisanego w drugim terminie nie anuluje punktów otrzymanych w pierwszym terminie, ale uczeń może uzyskać max 100% (</w:t>
      </w:r>
      <w:r>
        <w:rPr>
          <w:rFonts w:ascii="Cambria" w:hAnsi="Cambria" w:cs="Times New Roman"/>
          <w:i/>
          <w:sz w:val="20"/>
          <w:szCs w:val="20"/>
        </w:rPr>
        <w:t>waga 1</w:t>
      </w:r>
      <w:r>
        <w:rPr>
          <w:rFonts w:ascii="Cambria" w:hAnsi="Cambria" w:cs="Times New Roman"/>
          <w:sz w:val="20"/>
          <w:szCs w:val="20"/>
        </w:rPr>
        <w:t>).</w:t>
      </w:r>
    </w:p>
    <w:p w:rsidR="004102A2" w:rsidRDefault="004102A2" w:rsidP="004102A2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Ocenę z kartkówki i sprawdzianu (napisanego przez ucznia powyżej 44%) uczeń może poprawić udzielając odpowiedzi ustnej, w terminie uzgodnionym z nauczycielem.</w:t>
      </w:r>
    </w:p>
    <w:p w:rsidR="004102A2" w:rsidRDefault="004102A2" w:rsidP="004102A2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W przypadku nieobecności ucznia na pisemnej formie sprawdzania wiedzy (sprawdziany, zapowiedziane kartkówki) nauczyciel wpisuje do dziennika 0 punktów/na możliwą do zdobycia ilość punktów. Uczeń jest zobowiązany do napisania go w terminie wyznaczonym przez nauczyciela mogąc uzyskać max liczbę punktów. W przypadku nieobecności usprawiedliwionej na sprawdzianie  (zapowiedzianej kartkówce) uczeń jest zobowiązany do napisania go w drugim terminie wyznaczonym przez nauczyciela mogąc uzyskać max liczbę punktów.</w:t>
      </w:r>
    </w:p>
    <w:p w:rsidR="004102A2" w:rsidRDefault="004102A2" w:rsidP="004102A2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Jeżeli uczeń nie napisze sprawdzianu/zapowiedzianej kartkówki w żadnym z dwóch wyznaczonych terminów lub jeżeli nieobecność ucznia na pierwszym terminie sprawdzianu jest nieusprawiedliwiona otrzymuje wynik 0 punktów bez możliwości poprawy. Odstąpienie od tej zasady jest możliwe tylko w przypadkach losowych, po bezpośrednim kontakcie z rodzicami ucznia.</w:t>
      </w:r>
    </w:p>
    <w:p w:rsidR="004102A2" w:rsidRDefault="004102A2" w:rsidP="004102A2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Uczeń ma prawo do zgłoszenia nieprzygotowania podczas lekcji.</w:t>
      </w:r>
      <w:r>
        <w:rPr>
          <w:rFonts w:ascii="Cambria" w:hAnsi="Cambria"/>
          <w:sz w:val="20"/>
          <w:szCs w:val="20"/>
        </w:rPr>
        <w:t>Uczniowi przysługują: jedno nieprzygotowanie na okres. Nieprzygotowanie do zajęć, brak zadania domowego, i kart pracy uczeń jest zobowiązany zgłosić nauczycielowi na początku lekcji.</w:t>
      </w:r>
    </w:p>
    <w:p w:rsidR="004102A2" w:rsidRDefault="004102A2" w:rsidP="004102A2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Uczeń może być nieklasyfikowany z powodu nieobecności na zajęciach edukacyjnych, przekraczających połowę czasu przeznaczonego na te zajęcia w szkolnym planie nauczania.</w:t>
      </w:r>
    </w:p>
    <w:p w:rsidR="004102A2" w:rsidRDefault="004102A2" w:rsidP="004102A2">
      <w:pPr>
        <w:pStyle w:val="Akapitzlist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4102A2" w:rsidRDefault="004102A2" w:rsidP="004102A2">
      <w:pPr>
        <w:pStyle w:val="Akapitzlist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4102A2" w:rsidRDefault="004102A2" w:rsidP="004102A2">
      <w:pPr>
        <w:pStyle w:val="Akapitzlist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4102A2" w:rsidRDefault="004102A2" w:rsidP="004102A2">
      <w:pPr>
        <w:pStyle w:val="Akapitzlist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4102A2" w:rsidRDefault="004102A2" w:rsidP="004102A2">
      <w:pPr>
        <w:pStyle w:val="Akapitzlist"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:rsidR="004102A2" w:rsidRDefault="004102A2" w:rsidP="004102A2">
      <w:pPr>
        <w:pStyle w:val="Default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III. ZASADY WYSTAWIANIA OCEN ŚRÓDROCZNYCH I ROCZNYCH </w:t>
      </w:r>
    </w:p>
    <w:p w:rsidR="004102A2" w:rsidRDefault="004102A2" w:rsidP="004102A2">
      <w:pPr>
        <w:pStyle w:val="Default"/>
        <w:jc w:val="both"/>
        <w:rPr>
          <w:rFonts w:ascii="Cambria" w:hAnsi="Cambria"/>
          <w:b/>
          <w:bCs/>
          <w:sz w:val="20"/>
          <w:szCs w:val="20"/>
        </w:rPr>
      </w:pPr>
    </w:p>
    <w:p w:rsidR="004102A2" w:rsidRDefault="004102A2" w:rsidP="004102A2">
      <w:pPr>
        <w:pStyle w:val="Default"/>
        <w:jc w:val="both"/>
        <w:rPr>
          <w:rFonts w:ascii="Cambria" w:hAnsi="Cambria"/>
          <w:sz w:val="20"/>
          <w:szCs w:val="20"/>
        </w:rPr>
      </w:pPr>
    </w:p>
    <w:p w:rsidR="004102A2" w:rsidRDefault="004102A2" w:rsidP="004102A2">
      <w:pPr>
        <w:pStyle w:val="Default"/>
        <w:numPr>
          <w:ilvl w:val="0"/>
          <w:numId w:val="36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Liczba punktów możliwych do uzyskania nie jest ustalona z góry i system punktowy ma charakter otwarty. </w:t>
      </w:r>
    </w:p>
    <w:p w:rsidR="004102A2" w:rsidRDefault="004102A2" w:rsidP="004102A2">
      <w:pPr>
        <w:pStyle w:val="Default"/>
        <w:numPr>
          <w:ilvl w:val="0"/>
          <w:numId w:val="36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Przedziały dla ocen końcowych Procent zdobytych przez ucznia oblicza się zgodnie ze wzorem:</w:t>
      </w:r>
    </w:p>
    <w:p w:rsidR="004102A2" w:rsidRDefault="004102A2" w:rsidP="004102A2">
      <w:pPr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4102A2" w:rsidRDefault="004102A2" w:rsidP="004102A2">
      <w:pPr>
        <w:ind w:left="360"/>
        <w:jc w:val="center"/>
        <w:rPr>
          <w:rFonts w:ascii="Cambria" w:hAnsi="Cambria" w:cs="Times New Roman"/>
          <w:i/>
          <w:sz w:val="20"/>
          <w:szCs w:val="20"/>
        </w:rPr>
      </w:pPr>
      <w:r>
        <w:rPr>
          <w:rFonts w:ascii="Cambria" w:hAnsi="Cambria" w:cs="Times New Roman"/>
          <w:i/>
          <w:sz w:val="20"/>
          <w:szCs w:val="20"/>
        </w:rPr>
        <w:t>Liczba punktów zdobytych</w:t>
      </w:r>
    </w:p>
    <w:p w:rsidR="004102A2" w:rsidRDefault="004102A2" w:rsidP="004102A2">
      <w:pPr>
        <w:ind w:left="360"/>
        <w:jc w:val="center"/>
        <w:rPr>
          <w:rFonts w:ascii="Cambria" w:hAnsi="Cambria" w:cs="Times New Roman"/>
          <w:i/>
          <w:sz w:val="20"/>
          <w:szCs w:val="20"/>
        </w:rPr>
      </w:pPr>
      <w:r>
        <w:rPr>
          <w:rFonts w:ascii="Cambria" w:hAnsi="Cambria" w:cs="Times New Roman"/>
          <w:i/>
          <w:sz w:val="20"/>
          <w:szCs w:val="20"/>
        </w:rPr>
        <w:t>___________________________________________  x 100%</w:t>
      </w:r>
    </w:p>
    <w:p w:rsidR="004102A2" w:rsidRDefault="004102A2" w:rsidP="004102A2">
      <w:pPr>
        <w:ind w:left="360"/>
        <w:jc w:val="center"/>
        <w:rPr>
          <w:rFonts w:ascii="Cambria" w:hAnsi="Cambria" w:cs="Times New Roman"/>
          <w:i/>
          <w:sz w:val="20"/>
          <w:szCs w:val="20"/>
        </w:rPr>
      </w:pPr>
      <w:r>
        <w:rPr>
          <w:rFonts w:ascii="Cambria" w:hAnsi="Cambria" w:cs="Times New Roman"/>
          <w:i/>
          <w:sz w:val="20"/>
          <w:szCs w:val="20"/>
        </w:rPr>
        <w:t>Liczba punktów możliwych do zdobycia</w:t>
      </w:r>
    </w:p>
    <w:p w:rsidR="004102A2" w:rsidRDefault="004102A2" w:rsidP="004102A2">
      <w:pPr>
        <w:ind w:left="360"/>
        <w:jc w:val="both"/>
        <w:rPr>
          <w:rFonts w:ascii="Cambria" w:hAnsi="Cambria" w:cs="Times New Roman"/>
          <w:i/>
          <w:sz w:val="20"/>
          <w:szCs w:val="20"/>
        </w:rPr>
      </w:pPr>
    </w:p>
    <w:p w:rsidR="004102A2" w:rsidRDefault="004102A2" w:rsidP="004102A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Cambria" w:hAnsi="Cambria" w:cs="Times New Roman"/>
          <w:i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Przedziały dla ocen śródrocznych i rocznych: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6"/>
        <w:gridCol w:w="3744"/>
      </w:tblGrid>
      <w:tr w:rsidR="004102A2" w:rsidTr="00B420D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2A2" w:rsidRDefault="004102A2" w:rsidP="00B420D9">
            <w:pPr>
              <w:spacing w:line="25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Procent uzyskanych punktów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2A2" w:rsidRDefault="004102A2" w:rsidP="00B420D9">
            <w:pPr>
              <w:spacing w:line="25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Ocena</w:t>
            </w:r>
          </w:p>
        </w:tc>
      </w:tr>
      <w:tr w:rsidR="004102A2" w:rsidTr="00B420D9">
        <w:trPr>
          <w:trHeight w:val="33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2A2" w:rsidRDefault="004102A2" w:rsidP="00B420D9">
            <w:pPr>
              <w:spacing w:line="25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0% - 44%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2A2" w:rsidRDefault="004102A2" w:rsidP="00B420D9">
            <w:pPr>
              <w:spacing w:line="25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niedostateczny</w:t>
            </w:r>
          </w:p>
        </w:tc>
      </w:tr>
      <w:tr w:rsidR="004102A2" w:rsidTr="00B420D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2A2" w:rsidRDefault="004102A2" w:rsidP="00B420D9">
            <w:pPr>
              <w:spacing w:line="25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45% - 59%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2A2" w:rsidRDefault="004102A2" w:rsidP="00B420D9">
            <w:pPr>
              <w:spacing w:line="25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dopuszczający</w:t>
            </w:r>
          </w:p>
        </w:tc>
      </w:tr>
      <w:tr w:rsidR="004102A2" w:rsidTr="00B420D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2A2" w:rsidRDefault="004102A2" w:rsidP="00B420D9">
            <w:pPr>
              <w:spacing w:line="25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60% - 74%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2A2" w:rsidRDefault="004102A2" w:rsidP="00B420D9">
            <w:pPr>
              <w:spacing w:line="25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dostateczny</w:t>
            </w:r>
          </w:p>
        </w:tc>
      </w:tr>
      <w:tr w:rsidR="004102A2" w:rsidTr="00B420D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2A2" w:rsidRDefault="004102A2" w:rsidP="00B420D9">
            <w:pPr>
              <w:spacing w:line="25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75% - 89%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2A2" w:rsidRDefault="004102A2" w:rsidP="00B420D9">
            <w:pPr>
              <w:spacing w:line="25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dobry</w:t>
            </w:r>
          </w:p>
        </w:tc>
      </w:tr>
      <w:tr w:rsidR="004102A2" w:rsidTr="00B420D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2A2" w:rsidRDefault="004102A2" w:rsidP="00B420D9">
            <w:pPr>
              <w:spacing w:line="25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90% - 99%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2A2" w:rsidRDefault="004102A2" w:rsidP="00B420D9">
            <w:pPr>
              <w:spacing w:line="25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bardzo dobry</w:t>
            </w:r>
          </w:p>
        </w:tc>
      </w:tr>
      <w:tr w:rsidR="004102A2" w:rsidTr="00B420D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2A2" w:rsidRDefault="004102A2" w:rsidP="00B420D9">
            <w:pPr>
              <w:spacing w:line="25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100% i powyżej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2A2" w:rsidRDefault="004102A2" w:rsidP="00B420D9">
            <w:pPr>
              <w:spacing w:line="25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celujący</w:t>
            </w:r>
          </w:p>
        </w:tc>
      </w:tr>
    </w:tbl>
    <w:p w:rsidR="004102A2" w:rsidRDefault="004102A2" w:rsidP="004102A2">
      <w:pPr>
        <w:pStyle w:val="Default"/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4.  Wymagania na poszczególne oceny są zgodne z kryteriami zamieszczonymi w Statucie Szkoły.</w:t>
      </w:r>
    </w:p>
    <w:p w:rsidR="004102A2" w:rsidRDefault="004102A2" w:rsidP="004102A2">
      <w:pPr>
        <w:pStyle w:val="Default"/>
        <w:rPr>
          <w:rFonts w:ascii="Cambria" w:hAnsi="Cambria"/>
          <w:b/>
          <w:bCs/>
          <w:sz w:val="20"/>
          <w:szCs w:val="20"/>
        </w:rPr>
      </w:pPr>
    </w:p>
    <w:p w:rsidR="004102A2" w:rsidRDefault="004102A2" w:rsidP="004102A2">
      <w:pPr>
        <w:pStyle w:val="Default"/>
        <w:rPr>
          <w:rFonts w:ascii="Cambria" w:hAnsi="Cambria"/>
          <w:b/>
          <w:bCs/>
          <w:sz w:val="20"/>
          <w:szCs w:val="20"/>
        </w:rPr>
      </w:pPr>
    </w:p>
    <w:p w:rsidR="004102A2" w:rsidRDefault="004102A2" w:rsidP="004102A2">
      <w:pPr>
        <w:pStyle w:val="Default"/>
        <w:rPr>
          <w:rFonts w:ascii="Cambria" w:hAnsi="Cambria"/>
          <w:b/>
          <w:bCs/>
          <w:sz w:val="20"/>
          <w:szCs w:val="20"/>
        </w:rPr>
      </w:pPr>
    </w:p>
    <w:p w:rsidR="004102A2" w:rsidRDefault="004102A2" w:rsidP="004102A2">
      <w:pPr>
        <w:pStyle w:val="Default"/>
        <w:rPr>
          <w:rFonts w:ascii="Cambria" w:hAnsi="Cambria"/>
          <w:b/>
          <w:bCs/>
          <w:sz w:val="20"/>
          <w:szCs w:val="20"/>
        </w:rPr>
      </w:pPr>
    </w:p>
    <w:p w:rsidR="004102A2" w:rsidRDefault="004102A2" w:rsidP="004102A2">
      <w:pPr>
        <w:pStyle w:val="Default"/>
        <w:rPr>
          <w:rFonts w:ascii="Cambria" w:hAnsi="Cambria"/>
          <w:b/>
          <w:bCs/>
          <w:sz w:val="20"/>
          <w:szCs w:val="20"/>
        </w:rPr>
      </w:pPr>
    </w:p>
    <w:p w:rsidR="004102A2" w:rsidRDefault="004102A2" w:rsidP="004102A2">
      <w:pPr>
        <w:pStyle w:val="Default"/>
        <w:rPr>
          <w:rFonts w:ascii="Cambria" w:hAnsi="Cambria"/>
          <w:b/>
          <w:bCs/>
          <w:sz w:val="20"/>
          <w:szCs w:val="20"/>
        </w:rPr>
      </w:pPr>
    </w:p>
    <w:p w:rsidR="004102A2" w:rsidRPr="00011784" w:rsidRDefault="004102A2" w:rsidP="004102A2">
      <w:pPr>
        <w:pStyle w:val="Default"/>
        <w:rPr>
          <w:rFonts w:ascii="Cambria" w:hAnsi="Cambria"/>
          <w:sz w:val="20"/>
          <w:szCs w:val="20"/>
        </w:rPr>
      </w:pPr>
      <w:r w:rsidRPr="00011784">
        <w:rPr>
          <w:rFonts w:ascii="Cambria" w:hAnsi="Cambria"/>
          <w:b/>
          <w:bCs/>
          <w:sz w:val="20"/>
          <w:szCs w:val="20"/>
        </w:rPr>
        <w:t xml:space="preserve">IV. ZAKRES WYMAGAŃ EDUKACYJNYCH NA POSZCZEGÓLNE OCENY SZKOLNE </w:t>
      </w:r>
    </w:p>
    <w:p w:rsidR="004102A2" w:rsidRDefault="004102A2" w:rsidP="004102A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4102A2" w:rsidRDefault="004102A2" w:rsidP="004102A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11784">
        <w:rPr>
          <w:rFonts w:ascii="Cambria" w:hAnsi="Cambria"/>
          <w:sz w:val="20"/>
          <w:szCs w:val="20"/>
        </w:rPr>
        <w:t>Ocena pracy ucznia na lekcjach uwzględnia: pracę indywidualną, tj. aktywność na lekcji, pracę zgodną z poleceniami nauczyciela, wysiłek włożony w wykonanie zadania, pracę w parach i grupach, tj. równy udział w ćwiczeniu każdego ucznia.</w:t>
      </w:r>
    </w:p>
    <w:p w:rsidR="004102A2" w:rsidRPr="00011784" w:rsidRDefault="004102A2" w:rsidP="004102A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4102A2" w:rsidRDefault="004102A2" w:rsidP="004102A2">
      <w:pPr>
        <w:rPr>
          <w:rFonts w:cstheme="minorHAnsi"/>
          <w:b/>
          <w:szCs w:val="28"/>
        </w:rPr>
      </w:pPr>
      <w:r>
        <w:rPr>
          <w:rFonts w:cstheme="minorHAnsi"/>
          <w:b/>
          <w:szCs w:val="28"/>
        </w:rPr>
        <w:lastRenderedPageBreak/>
        <w:t xml:space="preserve">Wymagania edukacyjne na poszczególne oceny. </w:t>
      </w:r>
      <w:r>
        <w:rPr>
          <w:rFonts w:cstheme="minorHAnsi"/>
          <w:b/>
          <w:i/>
          <w:szCs w:val="28"/>
        </w:rPr>
        <w:t>NOWEOblicza geografii</w:t>
      </w:r>
      <w:r>
        <w:rPr>
          <w:rFonts w:cstheme="minorHAnsi"/>
          <w:b/>
          <w:szCs w:val="28"/>
        </w:rPr>
        <w:t>. Zakres podstawowy.</w:t>
      </w:r>
    </w:p>
    <w:p w:rsidR="004102A2" w:rsidRPr="00B2150E" w:rsidRDefault="004102A2" w:rsidP="004102A2">
      <w:pPr>
        <w:rPr>
          <w:rFonts w:ascii="Cambria" w:hAnsi="Cambria" w:cstheme="minorHAnsi"/>
          <w:b/>
          <w:color w:val="4BACC6" w:themeColor="accent5"/>
        </w:rPr>
      </w:pPr>
      <w:r>
        <w:rPr>
          <w:rFonts w:ascii="Cambria" w:hAnsi="Cambria" w:cstheme="minorHAnsi"/>
          <w:b/>
          <w:color w:val="4BACC6" w:themeColor="accent5"/>
        </w:rPr>
        <w:t>Klasa 1</w:t>
      </w:r>
    </w:p>
    <w:p w:rsidR="004102A2" w:rsidRDefault="004102A2" w:rsidP="004102A2">
      <w:pPr>
        <w:rPr>
          <w:rFonts w:cstheme="minorHAnsi"/>
          <w:sz w:val="18"/>
          <w:szCs w:val="18"/>
        </w:rPr>
      </w:pPr>
    </w:p>
    <w:tbl>
      <w:tblPr>
        <w:tblpPr w:leftFromText="141" w:rightFromText="141" w:vertAnchor="text" w:horzAnchor="margin" w:tblpY="172"/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202"/>
        <w:gridCol w:w="3202"/>
        <w:gridCol w:w="3201"/>
        <w:gridCol w:w="3201"/>
        <w:gridCol w:w="2434"/>
      </w:tblGrid>
      <w:tr w:rsidR="004102A2" w:rsidTr="00B420D9">
        <w:trPr>
          <w:trHeight w:val="703"/>
          <w:tblHeader/>
        </w:trPr>
        <w:tc>
          <w:tcPr>
            <w:tcW w:w="15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A2" w:rsidRDefault="004102A2" w:rsidP="00B420D9">
            <w:pPr>
              <w:ind w:left="72" w:right="-14" w:hanging="72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Wymagania na poszczególne oceny</w:t>
            </w:r>
          </w:p>
        </w:tc>
      </w:tr>
      <w:tr w:rsidR="004102A2" w:rsidTr="00B420D9">
        <w:trPr>
          <w:trHeight w:val="703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A2" w:rsidRDefault="004102A2" w:rsidP="00B420D9">
            <w:pPr>
              <w:ind w:left="50" w:hanging="50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na ocenę</w:t>
            </w:r>
            <w:r>
              <w:rPr>
                <w:rFonts w:cstheme="minorHAns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A2" w:rsidRDefault="004102A2" w:rsidP="00B420D9">
            <w:pPr>
              <w:ind w:left="158" w:hanging="142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na ocenę dostateczną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A2" w:rsidRDefault="004102A2" w:rsidP="00B420D9">
            <w:pPr>
              <w:ind w:left="-63" w:right="-70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na ocenę dobrą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A2" w:rsidRDefault="004102A2" w:rsidP="00B420D9">
            <w:pPr>
              <w:ind w:left="72" w:right="-14" w:hanging="72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na ocenę bardzo dobrą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A2" w:rsidRDefault="004102A2" w:rsidP="00B420D9">
            <w:pPr>
              <w:ind w:left="72" w:right="-14" w:hanging="72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na ocenę celującą</w:t>
            </w:r>
          </w:p>
        </w:tc>
      </w:tr>
      <w:tr w:rsidR="004102A2" w:rsidTr="00B420D9">
        <w:trPr>
          <w:trHeight w:val="379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A2" w:rsidRDefault="004102A2" w:rsidP="00B420D9">
            <w:pPr>
              <w:ind w:left="50" w:hanging="50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A2" w:rsidRDefault="004102A2" w:rsidP="00B420D9">
            <w:pPr>
              <w:ind w:left="158" w:hanging="142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A2" w:rsidRDefault="004102A2" w:rsidP="00B420D9">
            <w:pPr>
              <w:ind w:left="-63" w:right="-70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A2" w:rsidRDefault="004102A2" w:rsidP="00B420D9">
            <w:pPr>
              <w:ind w:left="72" w:right="-14" w:hanging="72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A2" w:rsidRDefault="004102A2" w:rsidP="00B420D9">
            <w:pPr>
              <w:ind w:left="72" w:right="-14" w:hanging="72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4102A2" w:rsidTr="00B420D9">
        <w:trPr>
          <w:trHeight w:val="379"/>
        </w:trPr>
        <w:tc>
          <w:tcPr>
            <w:tcW w:w="15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A2" w:rsidRDefault="004102A2" w:rsidP="00B420D9">
            <w:pPr>
              <w:numPr>
                <w:ilvl w:val="0"/>
                <w:numId w:val="37"/>
              </w:numPr>
              <w:spacing w:after="0" w:line="240" w:lineRule="auto"/>
              <w:ind w:right="-14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Obraz Ziemi</w:t>
            </w:r>
          </w:p>
        </w:tc>
      </w:tr>
      <w:tr w:rsidR="004102A2" w:rsidTr="00B420D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A2" w:rsidRDefault="004102A2" w:rsidP="00B420D9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8"/>
              </w:numPr>
              <w:tabs>
                <w:tab w:val="num" w:pos="170"/>
              </w:tabs>
              <w:spacing w:after="0" w:line="240" w:lineRule="auto"/>
              <w:ind w:left="198" w:hanging="22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dokonuje podziału nauk geograficznych na dyscypliny,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źródła informacji geograficznej,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cstheme="minorHAnsi"/>
                <w:i/>
                <w:sz w:val="18"/>
                <w:szCs w:val="18"/>
              </w:rPr>
              <w:t>mapa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skala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elementy mapy, 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cstheme="minorHAnsi"/>
                <w:strike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rodzaje map,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i czyta legendę mapy,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rodzaje map w atlasie,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i rozróżnia rodzaje skal,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 na podstawie mapy turystycznej dowolny obszar.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A2" w:rsidRDefault="004102A2" w:rsidP="00B420D9">
            <w:pPr>
              <w:pStyle w:val="Akapitzlist"/>
              <w:ind w:left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54" w:hanging="15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 przedmiot i cele badań geograficznych,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54" w:hanging="15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źródła informacji potrzebne do charakterystyki własnego regionu,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54" w:hanging="15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funkcje GIS,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54" w:hanging="15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klasyfikuje mapy ze względu na skalę oraz ze względu na treść,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54" w:hanging="15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i szereguje skale,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54" w:hanging="15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najczęściej stosowane metody prezentowania informacji na mapach,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54" w:hanging="15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rozróżnia formy terenu na mapie na podstawie układu poziomic,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54" w:hanging="15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zastosowania map topograficznych,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54" w:hanging="15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posługuje się mapą hipsometryczną,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54" w:hanging="154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odnajduje na mapie obiekty geograficzne przedstawione na fotografii.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A2" w:rsidRDefault="004102A2" w:rsidP="00B420D9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53" w:hanging="15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określa miejsce geografii wśród innych nauk,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53" w:hanging="15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przydatność i możliwości wykorzystania źródeł informacji geograficznej,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53" w:hanging="15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interpretuje dane liczbowe przedstawione w tabelach, na wykresach i diagramach,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53" w:hanging="15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przykłady zastosowania różnych rodzajów map,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53" w:hanging="15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stosuje różne rodzaje skal i je przekształca,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53" w:hanging="19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posługuje się skalą mapy do obliczania odległości w terenie,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53" w:hanging="19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rozróżnia ilościowe i jakościowe metody przedstawiania informacji geograficznej,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53" w:hanging="19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zastosowania różnego rodzaju map,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53" w:hanging="19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wskazuje różnice w sposobie przedstawiania rzeźby terenu na mapach topograficznej i </w:t>
            </w:r>
            <w:r>
              <w:rPr>
                <w:rFonts w:cstheme="minorHAnsi"/>
                <w:sz w:val="18"/>
                <w:szCs w:val="18"/>
              </w:rPr>
              <w:lastRenderedPageBreak/>
              <w:t>ogólnogeograficznej,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53" w:hanging="196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określa współrzędne geograficzne na mapie.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A2" w:rsidRDefault="004102A2" w:rsidP="00B420D9">
            <w:pPr>
              <w:pStyle w:val="Akapitzlist"/>
              <w:ind w:left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wykazuje interdyscyplinarny charakter nauk geograficznych,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przykłady informacji pozyskiwanych na podstawie obserwacji i pomiarów prowadzonych w terenie,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metody jakościowe i ilościowe prezentacji informacji geograficznej,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interpretuje zdjęcia satelitarne,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czyta i interpretuje treści różnych rodzajów map, w tym topograficznych,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działania systemu nawigacji satelitarnej GPS.</w:t>
            </w:r>
          </w:p>
          <w:p w:rsidR="004102A2" w:rsidRDefault="004102A2" w:rsidP="00B420D9">
            <w:pPr>
              <w:ind w:left="-19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A2" w:rsidRDefault="004102A2" w:rsidP="00B420D9">
            <w:pPr>
              <w:pStyle w:val="Akapitzlist"/>
              <w:ind w:left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2"/>
              </w:numPr>
              <w:tabs>
                <w:tab w:val="num" w:pos="148"/>
              </w:tabs>
              <w:spacing w:after="0" w:line="240" w:lineRule="auto"/>
              <w:ind w:left="162" w:hanging="16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praktycznego zastosowania geografii,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2"/>
              </w:numPr>
              <w:tabs>
                <w:tab w:val="num" w:pos="148"/>
              </w:tabs>
              <w:spacing w:after="0" w:line="240" w:lineRule="auto"/>
              <w:ind w:left="162" w:hanging="16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możliwości wykorzystania różnych źródeł informacji geograficznych i ocenia ich przydatność,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2"/>
              </w:numPr>
              <w:tabs>
                <w:tab w:val="num" w:pos="148"/>
              </w:tabs>
              <w:spacing w:after="0" w:line="240" w:lineRule="auto"/>
              <w:ind w:left="162" w:hanging="16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przykłady wykorzystania narzędzi GIS do analiz zróżnicowania przestrzennego środowiska geograficznego,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2"/>
              </w:numPr>
              <w:tabs>
                <w:tab w:val="num" w:pos="148"/>
              </w:tabs>
              <w:spacing w:after="0" w:line="240" w:lineRule="auto"/>
              <w:ind w:left="162" w:hanging="16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wykazuje przydatność fotografii i zdjęć satelitarnych do uzyskiwania informacji o środowisku geograficznym,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2"/>
              </w:numPr>
              <w:tabs>
                <w:tab w:val="num" w:pos="148"/>
              </w:tabs>
              <w:spacing w:after="0" w:line="240" w:lineRule="auto"/>
              <w:ind w:left="162" w:hanging="162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wyznacza współrzędne geograficzne z użyciem odbiornika GPS.</w:t>
            </w:r>
          </w:p>
        </w:tc>
      </w:tr>
      <w:tr w:rsidR="004102A2" w:rsidTr="00B420D9">
        <w:tc>
          <w:tcPr>
            <w:tcW w:w="15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A2" w:rsidRDefault="004102A2" w:rsidP="00B420D9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Ziemia we wszechświecie</w:t>
            </w:r>
          </w:p>
        </w:tc>
      </w:tr>
      <w:tr w:rsidR="004102A2" w:rsidTr="00B420D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A2" w:rsidRDefault="004102A2" w:rsidP="00B420D9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2"/>
              </w:numPr>
              <w:tabs>
                <w:tab w:val="num" w:pos="226"/>
              </w:tabs>
              <w:spacing w:after="0" w:line="240" w:lineRule="auto"/>
              <w:ind w:left="240" w:hanging="21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posługuje się terminami: </w:t>
            </w:r>
            <w:r>
              <w:rPr>
                <w:rFonts w:cstheme="minorHAnsi"/>
                <w:i/>
                <w:sz w:val="18"/>
                <w:szCs w:val="18"/>
              </w:rPr>
              <w:t>gwiazda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planeta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księżyc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planetoida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meteoroid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kometa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2"/>
              </w:numPr>
              <w:tabs>
                <w:tab w:val="num" w:pos="226"/>
              </w:tabs>
              <w:spacing w:after="0" w:line="240" w:lineRule="auto"/>
              <w:ind w:left="240" w:hanging="21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ciała niebieskie tworzące Układ Słoneczny,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2"/>
              </w:numPr>
              <w:tabs>
                <w:tab w:val="num" w:pos="226"/>
              </w:tabs>
              <w:spacing w:after="0" w:line="240" w:lineRule="auto"/>
              <w:ind w:left="240" w:hanging="21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kolejno nazwy planet Układu Słonecznego,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2"/>
              </w:numPr>
              <w:tabs>
                <w:tab w:val="num" w:pos="226"/>
              </w:tabs>
              <w:spacing w:after="0" w:line="240" w:lineRule="auto"/>
              <w:ind w:left="240" w:hanging="21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cstheme="minorHAnsi"/>
                <w:i/>
                <w:sz w:val="18"/>
                <w:szCs w:val="18"/>
              </w:rPr>
              <w:t>ruch obiegowy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wysokość górowania Słońca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nocpolarna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dzień polarny,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2"/>
              </w:numPr>
              <w:tabs>
                <w:tab w:val="num" w:pos="226"/>
              </w:tabs>
              <w:spacing w:after="0" w:line="240" w:lineRule="auto"/>
              <w:ind w:left="240" w:hanging="21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cechy ruchu obiegowego Ziemi,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2"/>
              </w:numPr>
              <w:tabs>
                <w:tab w:val="num" w:pos="226"/>
              </w:tabs>
              <w:spacing w:after="0" w:line="240" w:lineRule="auto"/>
              <w:ind w:left="240" w:hanging="21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strefy oświetlenia Ziemi i wskazuje na mapie świata ich granice,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2"/>
              </w:numPr>
              <w:tabs>
                <w:tab w:val="num" w:pos="226"/>
              </w:tabs>
              <w:spacing w:after="0" w:line="240" w:lineRule="auto"/>
              <w:ind w:left="240" w:hanging="21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posługuje się terminami: </w:t>
            </w:r>
            <w:r>
              <w:rPr>
                <w:rFonts w:cstheme="minorHAnsi"/>
                <w:i/>
                <w:sz w:val="18"/>
                <w:szCs w:val="18"/>
              </w:rPr>
              <w:t>ruchobrotowy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czas uniwersalny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czasstrefowy,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2"/>
              </w:numPr>
              <w:tabs>
                <w:tab w:val="num" w:pos="226"/>
              </w:tabs>
              <w:spacing w:after="0" w:line="240" w:lineRule="auto"/>
              <w:ind w:left="240" w:hanging="21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cechy ruchu obrotowego.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A2" w:rsidRDefault="004102A2" w:rsidP="00B420D9">
            <w:pPr>
              <w:pStyle w:val="Akapitzlist"/>
              <w:ind w:left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68" w:hanging="21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20"/>
              </w:rPr>
              <w:t>charakteryzuje i porównuje planety Układu Słonecznego, w tym Ziemię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68" w:hanging="21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przyczyny zmian oświetlenia Ziemi w ciągu roku,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68" w:hanging="21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przyczyny zmian długości dnia i nocy w różnych szerokościach geograficznych,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68" w:hanging="21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20"/>
              </w:rPr>
              <w:t>wymienia</w:t>
            </w:r>
            <w:r>
              <w:rPr>
                <w:rFonts w:cstheme="minorHAnsi"/>
                <w:sz w:val="18"/>
                <w:szCs w:val="18"/>
              </w:rPr>
              <w:t>skutki ruchu obrotowego Ziemi,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68" w:hanging="21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rodzaje czasów na Ziemi,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68" w:hanging="21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wyjaśnia, czym są czas uniwersalny i czas strefowy.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A2" w:rsidRDefault="004102A2" w:rsidP="00B420D9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hanging="17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 ciała niebieskie: planety karłowate, księżyce, planetoidy, meteoroidy, komety,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hanging="17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ciała niebieskie na zdjęciach i mapach kosmosu,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hanging="17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cechy Ziemi odróżniające ją od innych planet Układu Słonecznego,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hanging="17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20"/>
              </w:rPr>
              <w:t>przedstawia</w:t>
            </w:r>
            <w:r>
              <w:rPr>
                <w:rFonts w:cstheme="minorHAnsi"/>
                <w:sz w:val="18"/>
                <w:szCs w:val="18"/>
              </w:rPr>
              <w:t>następstwa ruchu obiegowego Ziemi,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hanging="17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 poszczególne strefy oświetlenia Ziemi,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hanging="17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przyczyny zróżnicowania czasu na Ziemi,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hanging="17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mapę stref czasowych na Ziemi.</w:t>
            </w:r>
          </w:p>
          <w:p w:rsidR="004102A2" w:rsidRDefault="004102A2" w:rsidP="00B420D9">
            <w:pPr>
              <w:pStyle w:val="Akapitzlist"/>
              <w:ind w:left="17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A2" w:rsidRDefault="004102A2" w:rsidP="00B420D9">
            <w:pPr>
              <w:pStyle w:val="Akapitzlist"/>
              <w:ind w:left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5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teorie pochodzenia wszechświata,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hanging="17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wybrane gwiazdozbiory nieba północnego,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5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powstawanie Układu Słonecznego,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5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cechy budowy planet grupy ziemskiej oraz planet olbrzymów,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5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przyczyny zmian oświetlenia Ziemi w ciągu roku,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5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dowody na ruch obrotowy Ziemi,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5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oddziaływania siły Coriolisa i jego skutki w środowisku przyrodniczym,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54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oblicza czas strefowy na podstawie mapy stref czasowych.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A2" w:rsidRDefault="004102A2" w:rsidP="00B420D9">
            <w:pPr>
              <w:pStyle w:val="Akapitzlist"/>
              <w:tabs>
                <w:tab w:val="left" w:pos="2354"/>
              </w:tabs>
              <w:ind w:left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2"/>
              </w:numPr>
              <w:tabs>
                <w:tab w:val="num" w:pos="162"/>
              </w:tabs>
              <w:spacing w:after="0" w:line="240" w:lineRule="auto"/>
              <w:ind w:left="190" w:hanging="19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odległości we wszechświecie i uzasadnia złożoność wszechświata,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2"/>
              </w:numPr>
              <w:tabs>
                <w:tab w:val="num" w:pos="162"/>
              </w:tabs>
              <w:spacing w:after="0" w:line="240" w:lineRule="auto"/>
              <w:ind w:left="190" w:hanging="19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wpływ zmian oświetlenia Ziemi w ciągu roku na życie i działalność człowieka,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2"/>
              </w:numPr>
              <w:tabs>
                <w:tab w:val="num" w:pos="162"/>
              </w:tabs>
              <w:spacing w:after="0" w:line="240" w:lineRule="auto"/>
              <w:ind w:left="190" w:hanging="19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wpływ różnic czasu na życie i działalność człowieka.</w:t>
            </w:r>
          </w:p>
        </w:tc>
      </w:tr>
      <w:tr w:rsidR="004102A2" w:rsidTr="00B420D9">
        <w:tc>
          <w:tcPr>
            <w:tcW w:w="15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A2" w:rsidRDefault="004102A2" w:rsidP="00B420D9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Atmosfera</w:t>
            </w:r>
          </w:p>
        </w:tc>
      </w:tr>
      <w:tr w:rsidR="004102A2" w:rsidTr="00B420D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A2" w:rsidRDefault="004102A2" w:rsidP="00B420D9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czynniki wpływające na rozkład temperatury powietrza,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odczytuje z mapy klimatycznej temperaturę powietrza na Ziemi,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cstheme="minorHAnsi"/>
                <w:i/>
                <w:sz w:val="18"/>
                <w:szCs w:val="18"/>
              </w:rPr>
              <w:t>ciśnienieatmosferyczne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wyż baryczny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niżbaryczny,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odczytuje z mapy klimatycznej wartości ciśnienia atmosferycznego,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wskazuje na mapie ciśnienia atmosferycznego rozmieszczenie stałych wyżów barycznych i niżów barycznych na Ziemi,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wyjaśnia znaczenie terminu </w:t>
            </w:r>
            <w:r>
              <w:rPr>
                <w:rFonts w:cstheme="minorHAnsi"/>
                <w:i/>
                <w:sz w:val="18"/>
                <w:szCs w:val="18"/>
              </w:rPr>
              <w:t>kondensacja pary wodnej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przyczyny występowania opadów na Ziemi,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i wskazuje na mapie obszary o najmniejszych i największych rocznych sumach opadów na Ziemi,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cstheme="minorHAnsi"/>
                <w:i/>
                <w:sz w:val="18"/>
                <w:szCs w:val="18"/>
              </w:rPr>
              <w:t>pogoda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prognozapogody,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elementy pogody,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ustala warunki pogodowe na podstawie mapy synoptycznej,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cstheme="minorHAnsi"/>
                <w:i/>
                <w:sz w:val="18"/>
                <w:szCs w:val="18"/>
              </w:rPr>
              <w:t>klimat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strefaklimatyczna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wskazuje na mapie strefy klimatyczne na Ziemi,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 na podstawie map tematycznych dowolną strefę klimatyczną na Ziemi.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A2" w:rsidRDefault="004102A2" w:rsidP="00B420D9">
            <w:pPr>
              <w:pStyle w:val="Akapitzlist"/>
              <w:ind w:left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charakteryzuje czynniki wpływające na rozkład temperatury powietrza,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 na podstawie map rozkład temperatury powietrza na Ziemi w styczniu i w lipcu,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wskazuje na mapie obszary, w których zaznacza się wpływ prądów morskich i wysokości bezwzględnych na temperaturę powietrza,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 na podstawie map rozkład ciśnienia atmosferycznego na Ziemi w styczniu i w lipcu,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przyczyny ruchu powietrza,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wskazuje na mapie obszary objęte </w:t>
            </w:r>
            <w:r>
              <w:rPr>
                <w:rFonts w:cstheme="minorHAnsi"/>
                <w:sz w:val="18"/>
                <w:szCs w:val="18"/>
              </w:rPr>
              <w:lastRenderedPageBreak/>
              <w:t>cyrkulacją pasatową,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czynniki wpływające na rozkład opadów atmosferycznych,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 na podstawie mapy zróżnicowanie opadów na Ziemi,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sposoby pozyskiwania danych meteorologicznych,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pogodę panującą na wybranym obszarze na podstawie mapy synoptycznej,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różnicę między pogodą a klimatem,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przykłady globalnych zmian klimatu.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A2" w:rsidRDefault="004102A2" w:rsidP="00B420D9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hanging="1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rozkład temperatury w lipcu i w styczniu na półkuli północnej i półkuli południowej,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oblicza średnią roczną temperaturę powierza w danej stacji klimatycznej,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wykazuje zależność ciśnienia atmosferycznego od temperatury powietrza,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shd w:val="clear" w:color="auto" w:fill="FFFFFF"/>
              </w:rPr>
              <w:t>wyjaśnia mechanizm powstawania układów barycznych na podstawie schematu,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warunki niezbędne do powstania opadu atmosferycznego,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84"/>
              <w:rPr>
                <w:rFonts w:cstheme="minorHAnsi"/>
                <w:strike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wyjaśnia na podstawie map tematycznych wpływ prądów morskich na wielkość opadów atmosferycznych na Ziemi,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obszarów, na których występują zmienne warunki pogodowe w ciągu całego roku,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uproszczoną mapę pogody z mapą synoptyczną,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czynniki klimatotwórcze,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 na podstawie klimatogramów i mapy stref klimatycznych typy klimatów,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wykazuje różnicę między klimatem morskim i kontynentalnym,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84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przykłady lokalnych zmian klimatu.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A2" w:rsidRDefault="004102A2" w:rsidP="00B420D9">
            <w:pPr>
              <w:pStyle w:val="Akapitzlist"/>
              <w:ind w:left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wskazuje przyczyny nierównomiernego rozkładu temperatury powietrza na Ziemi,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przyczyny zróżnicowania ciśnienia atmosferycznego na Ziemi,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 na podstawie schematu globalną cyrkulację atmosfery,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przedstawia na podstawie mapy synoptycznej i zdjęć satelitarnych prognozę pogody dla danego obszaru, 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uzasadnia znaczenie prognozowania pogody w działalności człowieka na podstawie dostępnych źródeł </w:t>
            </w:r>
            <w:r>
              <w:rPr>
                <w:rFonts w:cstheme="minorHAnsi"/>
                <w:sz w:val="18"/>
                <w:szCs w:val="18"/>
              </w:rPr>
              <w:lastRenderedPageBreak/>
              <w:t>informacji,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i porównuje strefy klimatyczne i typy klimatów na Ziemi oraz uzasadnia ich zasięgi,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7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przyczyny i skutki globalnych zmian klimatu.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A2" w:rsidRDefault="004102A2" w:rsidP="00B420D9">
            <w:pPr>
              <w:pStyle w:val="Akapitzlist"/>
              <w:ind w:left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2"/>
              </w:numPr>
              <w:tabs>
                <w:tab w:val="num" w:pos="160"/>
              </w:tabs>
              <w:spacing w:after="0" w:line="240" w:lineRule="auto"/>
              <w:ind w:left="174" w:hanging="17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wykazuje na podstawie schematu związek między szerokością geograficzną a rozkładem temperatury powietrza na Ziemi,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2"/>
              </w:numPr>
              <w:tabs>
                <w:tab w:val="num" w:pos="160"/>
              </w:tabs>
              <w:spacing w:after="0" w:line="240" w:lineRule="auto"/>
              <w:ind w:left="174" w:hanging="17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mechanizm cyrkulacji powietrza w strefie międzyzwrotnikowej i wyższych szerokościach geograficznych,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2"/>
              </w:numPr>
              <w:tabs>
                <w:tab w:val="num" w:pos="160"/>
              </w:tabs>
              <w:spacing w:after="0" w:line="240" w:lineRule="auto"/>
              <w:ind w:left="174" w:hanging="17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podaje przyczyny występowania strefy podwyższonego i obniżonego ciśnienia na kuli </w:t>
            </w:r>
            <w:r>
              <w:rPr>
                <w:rFonts w:cstheme="minorHAnsi"/>
                <w:sz w:val="18"/>
                <w:szCs w:val="18"/>
              </w:rPr>
              <w:lastRenderedPageBreak/>
              <w:t>ziemskiej,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2"/>
              </w:numPr>
              <w:tabs>
                <w:tab w:val="num" w:pos="160"/>
              </w:tabs>
              <w:spacing w:after="0" w:line="240" w:lineRule="auto"/>
              <w:ind w:left="174" w:hanging="17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przyczyny występowania dużych sum opadów atmosferycznych w strefie klimatów równikowych,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2"/>
              </w:numPr>
              <w:tabs>
                <w:tab w:val="num" w:pos="160"/>
              </w:tabs>
              <w:spacing w:after="0" w:line="240" w:lineRule="auto"/>
              <w:ind w:left="174" w:hanging="17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wyjaśnia, na czym polega strefowość i astrefowość klimatów na Ziemi,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2"/>
              </w:numPr>
              <w:tabs>
                <w:tab w:val="num" w:pos="160"/>
              </w:tabs>
              <w:spacing w:after="0" w:line="240" w:lineRule="auto"/>
              <w:ind w:left="174" w:hanging="174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przyczyny i skutki lokalnych zmian klimatu.</w:t>
            </w:r>
          </w:p>
        </w:tc>
      </w:tr>
      <w:tr w:rsidR="004102A2" w:rsidTr="00B420D9">
        <w:tc>
          <w:tcPr>
            <w:tcW w:w="15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A2" w:rsidRDefault="004102A2" w:rsidP="00B420D9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Hydrosfera</w:t>
            </w:r>
          </w:p>
        </w:tc>
      </w:tr>
      <w:tr w:rsidR="004102A2" w:rsidTr="00B420D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A2" w:rsidRDefault="004102A2" w:rsidP="00B420D9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znaczenie terminu </w:t>
            </w:r>
            <w:r>
              <w:rPr>
                <w:rFonts w:cstheme="minorHAnsi"/>
                <w:i/>
                <w:sz w:val="18"/>
                <w:szCs w:val="18"/>
              </w:rPr>
              <w:t>hydrosfera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charakterystyczne cechy hydrosfery,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podział wszechoceanu na mapie świata,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wskazuje na mapie wybrane morza i zatoki oraz podaje ich nazwy,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odczytuje z mapy zasolenie powierzchniowej warstwy wód oceanicznych,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rodzaje prądów morskich,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cstheme="minorHAnsi"/>
                <w:i/>
                <w:sz w:val="18"/>
                <w:szCs w:val="18"/>
              </w:rPr>
              <w:t>rzeka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dorzecze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system rzeczny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zlewisko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rodzaje rzek,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wskazuje na mapie świata przykładowe rzeki główne, systemy rzeczne i zlewiska,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cstheme="minorHAnsi"/>
                <w:i/>
                <w:sz w:val="18"/>
                <w:szCs w:val="18"/>
              </w:rPr>
              <w:lastRenderedPageBreak/>
              <w:t>lodowiecgórski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lądolód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granica wiecznego śniegu.</w:t>
            </w:r>
          </w:p>
          <w:p w:rsidR="004102A2" w:rsidRDefault="004102A2" w:rsidP="00B420D9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A2" w:rsidRDefault="004102A2" w:rsidP="00B420D9">
            <w:pPr>
              <w:pStyle w:val="Akapitzlist"/>
              <w:ind w:left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 cechy fizykochemiczne wód morskich,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wyjaśnia, czym są prądy morskie,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rozkład prądów morskich na świecie na podstawie mapy,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shd w:val="clear" w:color="auto" w:fill="FFFFFF"/>
              </w:rPr>
              <w:t>opisuje na podstawie schematu system rzeczny wraz z dorzeczem,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na podstawie mapy sieć rzeczną na poszczególnych kontynentach,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różnicę między lodowcem górskim i lądolodem,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części składowe lodowca górskiego,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wskazuje na mapie świata obszary występowania lodowców górskich i lądolodów.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A2" w:rsidRDefault="004102A2" w:rsidP="00B420D9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rodzaje i wielkość zasobów wodnych na Ziemi,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przyczyny zróżnicowania zasolenia wód morskich,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problem zanieczyszczenia wód morskich,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uzasadnia zależność gęstości sieci rzecznej na Ziemi od warunków klimatycznych,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sposoby zasilania najdłuższych rzek Europy, Azji, Afryki i Ameryki Północnej i Ameryki Południowej,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 warunki powstawania lodowców,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84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wpływ zaniku pokrywy lodowej na życie zwierząt w Arktyce.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A2" w:rsidRDefault="004102A2" w:rsidP="00B420D9">
            <w:pPr>
              <w:pStyle w:val="Akapitzlist"/>
              <w:ind w:left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objaśnia mechanizm powstawania i układ powierzchniowych prądów morskich,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na wybranym przykładzie ze świata znaczenie przyrodnicze i gospodarcze wielkich rzek,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przyczyny występowania granicy wiecznego śniegu na różnej wysokości,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7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etapy powstawania lodowca górskiego.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A2" w:rsidRDefault="004102A2" w:rsidP="00B420D9">
            <w:pPr>
              <w:pStyle w:val="Akapitzlist"/>
              <w:ind w:left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2"/>
              </w:numPr>
              <w:tabs>
                <w:tab w:val="num" w:pos="160"/>
              </w:tabs>
              <w:spacing w:after="0" w:line="240" w:lineRule="auto"/>
              <w:ind w:left="174" w:hanging="17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wykazuje znaczenie wody dla funkcjonowania systemu przyrodniczego Ziemi,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2"/>
              </w:numPr>
              <w:tabs>
                <w:tab w:val="num" w:pos="160"/>
              </w:tabs>
              <w:spacing w:after="0" w:line="240" w:lineRule="auto"/>
              <w:ind w:left="174" w:hanging="17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wpływ prądów morskich na życie i gospodarkę człowieka,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2"/>
              </w:numPr>
              <w:tabs>
                <w:tab w:val="num" w:pos="160"/>
              </w:tabs>
              <w:spacing w:after="0" w:line="240" w:lineRule="auto"/>
              <w:ind w:left="174" w:hanging="17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podstawowy podział jezior ze względu na genezę misy jeziornej,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2"/>
              </w:numPr>
              <w:tabs>
                <w:tab w:val="num" w:pos="160"/>
              </w:tabs>
              <w:spacing w:after="0" w:line="240" w:lineRule="auto"/>
              <w:ind w:left="174" w:hanging="174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wpływ zanikania pokrywy lodowej w obszarach okołobiegunowych na środowisko geograficzne.</w:t>
            </w:r>
          </w:p>
        </w:tc>
      </w:tr>
      <w:tr w:rsidR="004102A2" w:rsidTr="00B420D9">
        <w:tc>
          <w:tcPr>
            <w:tcW w:w="15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A2" w:rsidRDefault="004102A2" w:rsidP="00B420D9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604" w:hanging="244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 xml:space="preserve">Litosfera. Procesy wewnętrzne </w:t>
            </w:r>
          </w:p>
        </w:tc>
      </w:tr>
      <w:tr w:rsidR="004102A2" w:rsidTr="00B420D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A2" w:rsidRDefault="004102A2" w:rsidP="00B420D9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cstheme="minorHAnsi"/>
                <w:i/>
                <w:sz w:val="18"/>
                <w:szCs w:val="18"/>
              </w:rPr>
              <w:t>litosfera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skorupaziemska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warstwy Ziemi,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główne minerały budujące skorupę ziemską,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rodzaje skał występujących na Ziemi,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wyjaśnia, czym są procesy endogeniczne i je klasyfikuje,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wskazuje na mapie największe płyty litosfery i ich granice,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cstheme="minorHAnsi"/>
                <w:i/>
                <w:sz w:val="18"/>
                <w:szCs w:val="18"/>
              </w:rPr>
              <w:t>plutonizm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wulkanizm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trzęsienia Ziemi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budowę stożka wulkanicznego na podstawie schematu,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na podstawie źródeł informacji przykłady wybranych trzęsień ziemi występujących na świecie.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A2" w:rsidRDefault="004102A2" w:rsidP="00B420D9">
            <w:pPr>
              <w:pStyle w:val="Akapitzlist"/>
              <w:ind w:left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cechy budowy wnętrza Ziemi,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powierzchnie nieciągłości we wnętrzu Ziemi,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 warunki powstawania różnych rodzajów skał,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skał o różnej genezie,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podstawowe założenia teorii tektoniki płyt litosfery,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produkty wulkaniczne,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różnicę między magmą i lawą,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wskazuje na mapie obszary sejsmiczne i asejsmiczne.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A2" w:rsidRDefault="004102A2" w:rsidP="00B420D9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 właściwości fizyczne poszczególnych warstw Ziemi,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różnice między skorupą oceaniczną a skorupą kontynentalną,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wybrane skały o różnej genezie,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wybrane skały,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przyczyny przemieszczania się płyt litosfery,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shd w:val="clear" w:color="auto" w:fill="FFFFFF"/>
              </w:rPr>
              <w:t>wskazuje na mapie świata przykłady gór powstałych w wyniku kolizji płyt litosfery,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formy powstałe wskutek plutonizmu,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 rodzaje wulkanów ze względu na przebieg erupcji i rodzaj wydobywających się produktów wulkanicznych,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wskazuje na mapie ważniejsze wulkany i określa ich położenie w stosunku do granic płyt litosfery,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 przyczyny i przebieg trzęsienia ziemi.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A2" w:rsidRDefault="004102A2" w:rsidP="00B420D9">
            <w:pPr>
              <w:pStyle w:val="Akapitzlist"/>
              <w:ind w:left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 zmiany temperatury, ciśnienia i gęstości zachodzące we wnętrzu Ziemi wraz ze wzrostem głębokości,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zastosowanie skał w gospodarce,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rozróżnia góry fałdowe, góry zrębowe i góry wulkaniczne,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shd w:val="clear" w:color="auto" w:fill="FFFFFF"/>
              </w:rPr>
              <w:t>opisuje na podstawie schematu powstawanie gór w wyniku kolizji płyt litosfery,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wpływ ruchu płyt litosfery na genezę procesów endogenicznych,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7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wykazuje zależność między ruchami płyt litosfery a występowaniem wulkanów i trzęsień Ziemi.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A2" w:rsidRDefault="004102A2" w:rsidP="00B420D9">
            <w:pPr>
              <w:pStyle w:val="Akapitzlist"/>
              <w:ind w:left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2"/>
              </w:numPr>
              <w:tabs>
                <w:tab w:val="num" w:pos="160"/>
              </w:tabs>
              <w:spacing w:after="0" w:line="240" w:lineRule="auto"/>
              <w:ind w:left="174" w:hanging="17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związek budowy wnętrza Ziemi z ruchem płyt litosfery,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2"/>
              </w:numPr>
              <w:tabs>
                <w:tab w:val="num" w:pos="160"/>
              </w:tabs>
              <w:spacing w:after="0" w:line="240" w:lineRule="auto"/>
              <w:ind w:left="174" w:hanging="17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występowania i wykorzystania skał we własnym regionie,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2"/>
              </w:numPr>
              <w:tabs>
                <w:tab w:val="num" w:pos="160"/>
              </w:tabs>
              <w:spacing w:after="0" w:line="240" w:lineRule="auto"/>
              <w:ind w:left="174" w:hanging="17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wskazuje różnice w procesach powstawania wybranych gór, na przykład Himalajów i Andów,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2"/>
              </w:numPr>
              <w:tabs>
                <w:tab w:val="num" w:pos="160"/>
              </w:tabs>
              <w:spacing w:after="0" w:line="240" w:lineRule="auto"/>
              <w:ind w:left="174" w:hanging="174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przykłady wpływu zjawisk wulkanicznych na środowisko przyrodnicze i działalność człowieka.</w:t>
            </w:r>
          </w:p>
        </w:tc>
      </w:tr>
      <w:tr w:rsidR="004102A2" w:rsidTr="00B420D9">
        <w:tc>
          <w:tcPr>
            <w:tcW w:w="15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A2" w:rsidRDefault="004102A2" w:rsidP="004102A2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632" w:hanging="272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Litosfera. Procesy zewnętrzne </w:t>
            </w:r>
          </w:p>
        </w:tc>
      </w:tr>
      <w:tr w:rsidR="004102A2" w:rsidTr="00B420D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A2" w:rsidRDefault="004102A2" w:rsidP="00B420D9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12" w:hanging="2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klasyfikuje procesy egzogeniczne kształtujące powierzchnię Ziemi,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12" w:hanging="2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cstheme="minorHAnsi"/>
                <w:i/>
                <w:sz w:val="18"/>
                <w:szCs w:val="18"/>
              </w:rPr>
              <w:t>wietrzenie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zwietrzelina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12" w:hanging="2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wyróżnia rodzaje wietrzenia,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12" w:hanging="2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znaczenie terminu </w:t>
            </w:r>
            <w:r>
              <w:rPr>
                <w:rFonts w:cstheme="minorHAnsi"/>
                <w:i/>
                <w:sz w:val="18"/>
                <w:szCs w:val="18"/>
              </w:rPr>
              <w:t>kras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12" w:hanging="2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skały, które są rozpuszczane </w:t>
            </w:r>
            <w:r>
              <w:rPr>
                <w:rFonts w:cstheme="minorHAnsi"/>
                <w:sz w:val="18"/>
                <w:szCs w:val="18"/>
              </w:rPr>
              <w:lastRenderedPageBreak/>
              <w:t>przez wodę,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12" w:hanging="2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podstawowe formy krasowe,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12" w:hanging="2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rodzaje erozji rzecznej,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12" w:hanging="2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typy ujść rzecznych,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12" w:hanging="2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cstheme="minorHAnsi"/>
                <w:i/>
                <w:sz w:val="18"/>
                <w:szCs w:val="18"/>
              </w:rPr>
              <w:t>lodowiecgórski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lądolód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12" w:hanging="2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rodzaje moren,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12" w:hanging="2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cstheme="minorHAnsi"/>
                <w:i/>
                <w:sz w:val="18"/>
                <w:szCs w:val="18"/>
              </w:rPr>
              <w:t>abrazja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klif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plaża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mierzeja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12" w:hanging="2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czynniki kształtujące wybrzeża morskie,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12" w:hanging="2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czynnik wpływający na siłę transportową wiatru,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12" w:hanging="2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rodzaje wydm,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12" w:hanging="2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rodzaje pustyń,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12" w:hanging="212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nazwy największych pustyń na Ziemi i wskazuje je na mapie.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A2" w:rsidRDefault="004102A2" w:rsidP="00B420D9">
            <w:pPr>
              <w:pStyle w:val="Akapitzlist"/>
              <w:ind w:left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czynniki rzeźbotwórcze,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czynniki wpływające na intensywność wietrzenia na kuli ziemskiej,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warunki, w jakich zachodzą procesy krasowe,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odróżnia formy krasu powierzchniowego i krasu </w:t>
            </w:r>
            <w:r>
              <w:rPr>
                <w:rFonts w:cstheme="minorHAnsi"/>
                <w:sz w:val="18"/>
                <w:szCs w:val="18"/>
              </w:rPr>
              <w:lastRenderedPageBreak/>
              <w:t>podziemnego,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rozróżnia erozję wgłębną, erozję wsteczną i erozję boczną,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left="140" w:hanging="1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na podstawie infografiki cechy rzeki w biegu górnym, środkowym i dolnym,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wskazuje na mapie największe delty i ujścia lejkowate,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formy rzeźby terenu powstałe wskutek rzeźbotwórczej działalności lodowców,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40" w:hanging="1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proces powstawania różnych typów moren,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40" w:hanging="1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rozróżnia na podstawie fotografii formy rzeźby terenu powstałe wskutek działalności lodowców górskich i lądolodów,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przykłady niszczącej i budującej działalności morza,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rozróżnia typy wybrzeży na podstawie map i fotografii,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formy terenu powstałe w wyniku rzeźbotwórczej działalności wiatru,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na podstawie ilustracji różnice między wydmą paraboliczną a barchanem.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A2" w:rsidRDefault="004102A2" w:rsidP="00B420D9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procesy zewnętrzne modelujące powierzchnię Ziemi (erozja, transport, akumulacja),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wyjaśnia, na czym polega wietrzenie fizyczne, wietrzenie chemiczne i wietrzenie biologiczne,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czynniki wpływające na przebieg zjawisk krasowych,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shd w:val="clear" w:color="auto" w:fill="FFFFFF"/>
              </w:rPr>
              <w:lastRenderedPageBreak/>
              <w:t>wskazuje na mapie znane na świecie, w Europie i w Polsce obszary krasowe,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wyjaśnia, na czym polega rzeźbotwórcza działalność rzek,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na rysunkach i fotografiach formy powstałe w wyniku rzeźbotwórczej działalności rzek,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typy ujść rzecznych na podstawie schematu,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dokonuje podziału form rzeźby polodowcowej na formy erozyjne i akumulacyjne,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formy rzeźby terenu powstałe wskutek działalności lodowców górskich i lądolodów,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formy rzeźby terenu powstałe wskutek rzeźbotwórczej działalności morza (klif, mierzeja) na podstawie schematu i zdjęć,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czynniki warunkujące procesy eoliczne,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84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warunki powstawania różnego rodzaju wydm.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A2" w:rsidRDefault="004102A2" w:rsidP="00B420D9">
            <w:pPr>
              <w:pStyle w:val="Akapitzlist"/>
              <w:ind w:left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różnice między wietrzeniem mrozowym a wietrzeniem termicznym,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genezę wybranych form krasowych powierzchniowych i podziemnych,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opisuje przebieg oraz skutki erozji, transportu i akumulacji w różnych </w:t>
            </w:r>
            <w:r>
              <w:rPr>
                <w:rFonts w:cstheme="minorHAnsi"/>
                <w:sz w:val="18"/>
                <w:szCs w:val="18"/>
              </w:rPr>
              <w:lastRenderedPageBreak/>
              <w:t>odcinkach biegu rzeki,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analizuje na podstawie schematu etapy powstawania meandrów,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 niszczącą, transportową i akumulacyjną działalność lodowca górskiego i lądolodu,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typy wybrzeży morskich, podaje ich podobieństwa i różnice,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 niszczącą, transportującą i budującą działalność wiatru,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7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shd w:val="clear" w:color="auto" w:fill="FFFFFF"/>
              </w:rPr>
              <w:t>rozróżnia na podstawie zdjęć formy rzeźby erozyjnej i akumulacyjnej działalności wiatru.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A2" w:rsidRDefault="004102A2" w:rsidP="00B420D9">
            <w:pPr>
              <w:pStyle w:val="Akapitzlist"/>
              <w:ind w:left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2"/>
              </w:numPr>
              <w:tabs>
                <w:tab w:val="num" w:pos="160"/>
              </w:tabs>
              <w:spacing w:after="0" w:line="240" w:lineRule="auto"/>
              <w:ind w:left="174" w:hanging="17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przyczyny zróżnicowania intensywności procesów rzeźbotwórczych rzek, wiatru, lodowców i lądolodów, mórz oraz wietrzenia,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2"/>
              </w:numPr>
              <w:tabs>
                <w:tab w:val="num" w:pos="160"/>
              </w:tabs>
              <w:spacing w:after="0" w:line="240" w:lineRule="auto"/>
              <w:ind w:left="174" w:hanging="174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porównuje skutki </w:t>
            </w:r>
            <w:r>
              <w:rPr>
                <w:rFonts w:cstheme="minorHAnsi"/>
                <w:sz w:val="18"/>
                <w:szCs w:val="18"/>
              </w:rPr>
              <w:lastRenderedPageBreak/>
              <w:t>rzeźbotwórczej działalności rzek, wiatru, lodowców i lądolodów, mórz oraz wietrzenia.</w:t>
            </w:r>
          </w:p>
        </w:tc>
      </w:tr>
      <w:tr w:rsidR="004102A2" w:rsidTr="00B420D9">
        <w:tc>
          <w:tcPr>
            <w:tcW w:w="15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A2" w:rsidRDefault="004102A2" w:rsidP="004102A2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Pedosfera i biosfera</w:t>
            </w:r>
          </w:p>
        </w:tc>
      </w:tr>
      <w:tr w:rsidR="004102A2" w:rsidTr="00B420D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A2" w:rsidRDefault="004102A2" w:rsidP="00B420D9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porządkuje etapy procesu glebotwórczego,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czynniki glebotwórcze,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rozróżnia gleby strefowe i niestrefowe,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nazwy stref roślinnych,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wskazuje na mapie zasięg występowania głównych stref roślinnych,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gatunki roślin charakterystyczne dla poszczególnych </w:t>
            </w:r>
            <w:r>
              <w:rPr>
                <w:rFonts w:cstheme="minorHAnsi"/>
                <w:sz w:val="18"/>
                <w:szCs w:val="18"/>
              </w:rPr>
              <w:lastRenderedPageBreak/>
              <w:t>stref roślinnych,</w:t>
            </w:r>
          </w:p>
          <w:p w:rsidR="004102A2" w:rsidRDefault="004102A2" w:rsidP="00B420D9">
            <w:pPr>
              <w:numPr>
                <w:ilvl w:val="0"/>
                <w:numId w:val="38"/>
              </w:numPr>
              <w:tabs>
                <w:tab w:val="num" w:pos="156"/>
              </w:tabs>
              <w:spacing w:after="0" w:line="240" w:lineRule="auto"/>
              <w:ind w:left="156" w:hanging="156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piętra roślinne na przykładzie Alp.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A2" w:rsidRDefault="004102A2" w:rsidP="00B420D9">
            <w:pPr>
              <w:pStyle w:val="Akapitzlist"/>
              <w:ind w:left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charakteryzuje najważniejsze poziomy glebowe na podstawie schematu profilu glebowego,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prezentuje na mapie rozmieszczenie głównych typów gleb strefowych i niestrefowych,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cechy głównych stref roślinnych na świecie,</w:t>
            </w:r>
          </w:p>
          <w:p w:rsidR="004102A2" w:rsidRDefault="004102A2" w:rsidP="00B420D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40" w:hanging="112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porównuje na podstawie schematu piętrowość w wybranych górach świata.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A2" w:rsidRDefault="004102A2" w:rsidP="00B420D9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cechy głównych typów gleb strefowych i niestrefowych,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główne typy gleb,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 rozmieszczenie i warunki występowania głównych stref roślinnych na świecie,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8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20"/>
              </w:rPr>
              <w:t>charakteryzuje piętra roślinne na wybranych obszarach górskich,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84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20"/>
              </w:rPr>
              <w:t>podaje wspólne cechy piętrowości na przykładzie wybranych gór świata.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A2" w:rsidRDefault="004102A2" w:rsidP="00B420D9">
            <w:pPr>
              <w:pStyle w:val="Akapitzlist"/>
              <w:ind w:left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procesy i czynniki glebotwórcze,</w:t>
            </w:r>
          </w:p>
          <w:p w:rsidR="004102A2" w:rsidRDefault="004102A2" w:rsidP="004102A2">
            <w:pPr>
              <w:numPr>
                <w:ilvl w:val="0"/>
                <w:numId w:val="41"/>
              </w:numPr>
              <w:spacing w:after="0" w:line="240" w:lineRule="auto"/>
              <w:ind w:hanging="17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 czynniki wpływające na piętrowe zróżnicowanie roślinności na Ziemi.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A2" w:rsidRDefault="004102A2" w:rsidP="00B420D9">
            <w:pPr>
              <w:pStyle w:val="Akapitzlist"/>
              <w:ind w:left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Uczeń: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2"/>
              </w:numPr>
              <w:tabs>
                <w:tab w:val="num" w:pos="160"/>
              </w:tabs>
              <w:spacing w:after="0" w:line="240" w:lineRule="auto"/>
              <w:ind w:left="174" w:hanging="17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wskazuje zależność między klimatem a występowaniem typów gleb i formacji roślinnych w układzie strefowym,</w:t>
            </w:r>
          </w:p>
          <w:p w:rsidR="004102A2" w:rsidRDefault="004102A2" w:rsidP="004102A2">
            <w:pPr>
              <w:pStyle w:val="Akapitzlist"/>
              <w:numPr>
                <w:ilvl w:val="0"/>
                <w:numId w:val="42"/>
              </w:numPr>
              <w:tabs>
                <w:tab w:val="num" w:pos="160"/>
              </w:tabs>
              <w:spacing w:after="0" w:line="240" w:lineRule="auto"/>
              <w:ind w:left="174" w:hanging="174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wykazuje zależność szaty roślinnej od wysokości nad poziomem morza.</w:t>
            </w:r>
          </w:p>
        </w:tc>
      </w:tr>
    </w:tbl>
    <w:p w:rsidR="004102A2" w:rsidRDefault="004102A2" w:rsidP="004102A2">
      <w:pPr>
        <w:rPr>
          <w:rFonts w:eastAsia="Times New Roman" w:cstheme="minorHAnsi"/>
          <w:sz w:val="18"/>
          <w:szCs w:val="18"/>
        </w:rPr>
      </w:pPr>
    </w:p>
    <w:p w:rsidR="004102A2" w:rsidRPr="00FB4645" w:rsidRDefault="004102A2" w:rsidP="004102A2">
      <w:pPr>
        <w:rPr>
          <w:rFonts w:cstheme="minorHAnsi"/>
          <w:sz w:val="18"/>
          <w:szCs w:val="18"/>
        </w:rPr>
      </w:pPr>
    </w:p>
    <w:p w:rsidR="004102A2" w:rsidRPr="00B2150E" w:rsidRDefault="004102A2" w:rsidP="004102A2">
      <w:pPr>
        <w:rPr>
          <w:rFonts w:ascii="Cambria" w:hAnsi="Cambria" w:cstheme="minorHAnsi"/>
          <w:b/>
          <w:color w:val="4BACC6" w:themeColor="accent5"/>
        </w:rPr>
      </w:pPr>
      <w:r w:rsidRPr="00B2150E">
        <w:rPr>
          <w:rFonts w:ascii="Cambria" w:hAnsi="Cambria" w:cstheme="minorHAnsi"/>
          <w:b/>
          <w:color w:val="4BACC6" w:themeColor="accent5"/>
        </w:rPr>
        <w:t>Klasa 2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2910"/>
        <w:gridCol w:w="3260"/>
        <w:gridCol w:w="3215"/>
        <w:gridCol w:w="2805"/>
      </w:tblGrid>
      <w:tr w:rsidR="004102A2" w:rsidRPr="00B2150E" w:rsidTr="00B420D9">
        <w:trPr>
          <w:trHeight w:val="567"/>
        </w:trPr>
        <w:tc>
          <w:tcPr>
            <w:tcW w:w="14884" w:type="dxa"/>
            <w:gridSpan w:val="5"/>
            <w:shd w:val="clear" w:color="auto" w:fill="DBE5F1" w:themeFill="accent1" w:themeFillTint="33"/>
            <w:vAlign w:val="center"/>
          </w:tcPr>
          <w:p w:rsidR="004102A2" w:rsidRPr="00B2150E" w:rsidRDefault="004102A2" w:rsidP="00B420D9">
            <w:pPr>
              <w:ind w:right="-14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b/>
                <w:sz w:val="16"/>
                <w:szCs w:val="16"/>
              </w:rPr>
              <w:t>Wymagania na poszczególne oceny</w:t>
            </w:r>
          </w:p>
        </w:tc>
      </w:tr>
      <w:tr w:rsidR="004102A2" w:rsidRPr="00B2150E" w:rsidTr="00B420D9">
        <w:trPr>
          <w:trHeight w:val="567"/>
        </w:trPr>
        <w:tc>
          <w:tcPr>
            <w:tcW w:w="2694" w:type="dxa"/>
            <w:shd w:val="clear" w:color="auto" w:fill="auto"/>
            <w:vAlign w:val="center"/>
          </w:tcPr>
          <w:p w:rsidR="004102A2" w:rsidRPr="00B2150E" w:rsidRDefault="004102A2" w:rsidP="00B420D9">
            <w:pPr>
              <w:ind w:left="50" w:hanging="50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b/>
                <w:bCs/>
                <w:sz w:val="16"/>
                <w:szCs w:val="16"/>
              </w:rPr>
              <w:t>konieczne</w:t>
            </w:r>
            <w:r w:rsidRPr="00B2150E">
              <w:rPr>
                <w:rFonts w:ascii="Cambria" w:hAnsi="Cambria" w:cstheme="minorHAnsi"/>
                <w:b/>
                <w:bCs/>
                <w:sz w:val="16"/>
                <w:szCs w:val="16"/>
              </w:rPr>
              <w:br/>
            </w:r>
            <w:r w:rsidRPr="00B2150E">
              <w:rPr>
                <w:rFonts w:ascii="Cambria" w:hAnsi="Cambria" w:cstheme="minorHAnsi"/>
                <w:b/>
                <w:sz w:val="16"/>
                <w:szCs w:val="16"/>
              </w:rPr>
              <w:t>(ocena dopuszczająca)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4102A2" w:rsidRPr="00B2150E" w:rsidRDefault="004102A2" w:rsidP="00B420D9">
            <w:pPr>
              <w:ind w:left="158" w:hanging="142"/>
              <w:jc w:val="center"/>
              <w:rPr>
                <w:rFonts w:ascii="Cambria" w:hAnsi="Cambria" w:cstheme="minorHAnsi"/>
                <w:b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b/>
                <w:bCs/>
                <w:sz w:val="16"/>
                <w:szCs w:val="16"/>
              </w:rPr>
              <w:t>podstawowe</w:t>
            </w:r>
            <w:r w:rsidRPr="00B2150E">
              <w:rPr>
                <w:rFonts w:ascii="Cambria" w:hAnsi="Cambria" w:cstheme="minorHAnsi"/>
                <w:b/>
                <w:bCs/>
                <w:sz w:val="16"/>
                <w:szCs w:val="16"/>
              </w:rPr>
              <w:br/>
            </w:r>
            <w:r w:rsidRPr="00B2150E">
              <w:rPr>
                <w:rFonts w:ascii="Cambria" w:hAnsi="Cambria" w:cstheme="minorHAnsi"/>
                <w:b/>
                <w:sz w:val="16"/>
                <w:szCs w:val="16"/>
              </w:rPr>
              <w:t>(ocena dostateczna)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02A2" w:rsidRPr="00B2150E" w:rsidRDefault="004102A2" w:rsidP="00B420D9">
            <w:pPr>
              <w:ind w:left="-63" w:right="-70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b/>
                <w:bCs/>
                <w:sz w:val="16"/>
                <w:szCs w:val="16"/>
              </w:rPr>
              <w:t>rozszerzające</w:t>
            </w:r>
            <w:r w:rsidRPr="00B2150E">
              <w:rPr>
                <w:rFonts w:ascii="Cambria" w:hAnsi="Cambria" w:cstheme="minorHAnsi"/>
                <w:b/>
                <w:bCs/>
                <w:sz w:val="16"/>
                <w:szCs w:val="16"/>
              </w:rPr>
              <w:br/>
            </w:r>
            <w:r w:rsidRPr="00B2150E">
              <w:rPr>
                <w:rFonts w:ascii="Cambria" w:hAnsi="Cambria" w:cstheme="minorHAnsi"/>
                <w:b/>
                <w:sz w:val="16"/>
                <w:szCs w:val="16"/>
              </w:rPr>
              <w:t>(ocena dobra)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4102A2" w:rsidRPr="00B2150E" w:rsidRDefault="004102A2" w:rsidP="00B420D9">
            <w:pPr>
              <w:ind w:left="72" w:right="-14" w:hanging="72"/>
              <w:jc w:val="center"/>
              <w:rPr>
                <w:rFonts w:ascii="Cambria" w:hAnsi="Cambria" w:cstheme="minorHAnsi"/>
                <w:b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b/>
                <w:bCs/>
                <w:sz w:val="16"/>
                <w:szCs w:val="16"/>
              </w:rPr>
              <w:t>dopełniające</w:t>
            </w:r>
            <w:r w:rsidRPr="00B2150E">
              <w:rPr>
                <w:rFonts w:ascii="Cambria" w:hAnsi="Cambria" w:cstheme="minorHAnsi"/>
                <w:b/>
                <w:bCs/>
                <w:sz w:val="16"/>
                <w:szCs w:val="16"/>
              </w:rPr>
              <w:br/>
            </w:r>
            <w:r w:rsidRPr="00B2150E">
              <w:rPr>
                <w:rFonts w:ascii="Cambria" w:hAnsi="Cambria" w:cstheme="minorHAnsi"/>
                <w:b/>
                <w:sz w:val="16"/>
                <w:szCs w:val="16"/>
              </w:rPr>
              <w:t>(ocena bardzo dobra)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102A2" w:rsidRPr="00B2150E" w:rsidRDefault="004102A2" w:rsidP="00B420D9">
            <w:pPr>
              <w:ind w:left="72" w:right="-14" w:hanging="72"/>
              <w:jc w:val="center"/>
              <w:rPr>
                <w:rFonts w:ascii="Cambria" w:hAnsi="Cambria" w:cstheme="minorHAnsi"/>
                <w:b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b/>
                <w:bCs/>
                <w:sz w:val="16"/>
                <w:szCs w:val="16"/>
              </w:rPr>
              <w:t>wykraczające</w:t>
            </w:r>
            <w:r w:rsidRPr="00B2150E">
              <w:rPr>
                <w:rFonts w:ascii="Cambria" w:hAnsi="Cambria" w:cstheme="minorHAnsi"/>
                <w:b/>
                <w:bCs/>
                <w:sz w:val="16"/>
                <w:szCs w:val="16"/>
              </w:rPr>
              <w:br/>
            </w:r>
            <w:r w:rsidRPr="00B2150E">
              <w:rPr>
                <w:rFonts w:ascii="Cambria" w:hAnsi="Cambria" w:cstheme="minorHAnsi"/>
                <w:b/>
                <w:sz w:val="16"/>
                <w:szCs w:val="16"/>
              </w:rPr>
              <w:t>(ocena celująca)</w:t>
            </w:r>
          </w:p>
        </w:tc>
      </w:tr>
      <w:tr w:rsidR="004102A2" w:rsidRPr="00B2150E" w:rsidTr="00B420D9">
        <w:trPr>
          <w:trHeight w:val="269"/>
        </w:trPr>
        <w:tc>
          <w:tcPr>
            <w:tcW w:w="2694" w:type="dxa"/>
            <w:shd w:val="clear" w:color="auto" w:fill="auto"/>
            <w:vAlign w:val="center"/>
          </w:tcPr>
          <w:p w:rsidR="004102A2" w:rsidRPr="00B2150E" w:rsidRDefault="004102A2" w:rsidP="00B420D9">
            <w:pPr>
              <w:ind w:left="50" w:hanging="50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4102A2" w:rsidRPr="00B2150E" w:rsidRDefault="004102A2" w:rsidP="00B420D9">
            <w:pPr>
              <w:ind w:left="158" w:hanging="142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02A2" w:rsidRPr="00B2150E" w:rsidRDefault="004102A2" w:rsidP="00B420D9">
            <w:pPr>
              <w:ind w:left="-63" w:right="-70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4102A2" w:rsidRPr="00B2150E" w:rsidRDefault="004102A2" w:rsidP="00B420D9">
            <w:pPr>
              <w:ind w:left="72" w:right="-14" w:hanging="72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4102A2" w:rsidRPr="00B2150E" w:rsidRDefault="004102A2" w:rsidP="00B420D9">
            <w:pPr>
              <w:ind w:left="72" w:right="-14" w:hanging="72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b/>
                <w:bCs/>
                <w:sz w:val="16"/>
                <w:szCs w:val="16"/>
              </w:rPr>
              <w:t>6</w:t>
            </w:r>
          </w:p>
        </w:tc>
      </w:tr>
      <w:tr w:rsidR="004102A2" w:rsidRPr="00B2150E" w:rsidTr="00B420D9">
        <w:trPr>
          <w:trHeight w:val="397"/>
        </w:trPr>
        <w:tc>
          <w:tcPr>
            <w:tcW w:w="14884" w:type="dxa"/>
            <w:gridSpan w:val="5"/>
            <w:shd w:val="clear" w:color="auto" w:fill="F2F2F2" w:themeFill="background1" w:themeFillShade="F2"/>
            <w:vAlign w:val="center"/>
          </w:tcPr>
          <w:p w:rsidR="004102A2" w:rsidRPr="00B2150E" w:rsidRDefault="004102A2" w:rsidP="00B420D9">
            <w:pPr>
              <w:numPr>
                <w:ilvl w:val="0"/>
                <w:numId w:val="8"/>
              </w:numPr>
              <w:spacing w:after="0" w:line="240" w:lineRule="auto"/>
              <w:ind w:left="296" w:hanging="227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b/>
                <w:sz w:val="16"/>
                <w:szCs w:val="16"/>
              </w:rPr>
              <w:t>Zmiany na mapie politycznej</w:t>
            </w:r>
          </w:p>
        </w:tc>
      </w:tr>
      <w:tr w:rsidR="004102A2" w:rsidRPr="00B2150E" w:rsidTr="00B420D9">
        <w:tc>
          <w:tcPr>
            <w:tcW w:w="2694" w:type="dxa"/>
            <w:shd w:val="clear" w:color="auto" w:fill="auto"/>
          </w:tcPr>
          <w:p w:rsidR="004102A2" w:rsidRPr="00B2150E" w:rsidRDefault="004102A2" w:rsidP="00B420D9">
            <w:pPr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Uczeń: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4" w:hanging="154"/>
              <w:rPr>
                <w:rFonts w:ascii="Cambria" w:hAnsi="Cambria" w:cstheme="minorHAnsi"/>
                <w:i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wyjaśnia znaczenie terminów: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państwo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>,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 xml:space="preserve"> eksklawa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,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terytorium zależne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elementy państwa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wymienia wielkie państwa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i minipaństwa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określa różnice w powierzchni państw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powierzchnię Polski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aktualną liczbę państw świata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wyjaśnia znaczenie terminów: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kolonializm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>,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 xml:space="preserve"> dekolonizacja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wyjaśnia znaczenie terminów: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integracja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>,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 xml:space="preserve"> dezintegracja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przyczyny procesów integracyjnych na świecie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państwa w Europie powstałe po 1989 r.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przykłady organizacji międzynarodowych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przyczyny konfliktów zbrojnych na świecie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wyjaśnia różnice między terroryzmem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>a konfliktem zbrojnym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wskaźniki rozwoju gospodarczego i społecznego państw</w:t>
            </w:r>
          </w:p>
          <w:p w:rsidR="004102A2" w:rsidRPr="00B2150E" w:rsidRDefault="004102A2" w:rsidP="00B420D9">
            <w:pPr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</w:p>
        </w:tc>
        <w:tc>
          <w:tcPr>
            <w:tcW w:w="2910" w:type="dxa"/>
            <w:shd w:val="clear" w:color="auto" w:fill="auto"/>
          </w:tcPr>
          <w:p w:rsidR="004102A2" w:rsidRDefault="004102A2" w:rsidP="00B420D9">
            <w:pPr>
              <w:pStyle w:val="Akapitzlist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>Uczeń:</w:t>
            </w:r>
          </w:p>
          <w:p w:rsidR="004102A2" w:rsidRPr="00B2150E" w:rsidRDefault="004102A2" w:rsidP="00B420D9">
            <w:pPr>
              <w:pStyle w:val="Akapitzlist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podaje przykłady eksklaw i wskazuje je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na mapie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wskazuje na mapie wielkie państwa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i minipaństwa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określa pozycję Polski w Europie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pod względem powierzchni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wskazuje na mapie świata obszary kolonialne krajów europejskich z połowy XX w.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wyjaśnia różnicę między integracją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a dezintegracją państw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podaje przykłady procesów integracji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 xml:space="preserve">i dezintegracji w Europie po 1989 r. 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określa główne cele ONZ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wskazuje na mapie świata miejsca ważniejszych konfliktów zbrojnych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i ataków terrorystycznych w wybranych regionach w XXI w.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definicje wskaźników rozwoju krajów: PKB, HDI, MPI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na wybranych przykładach cechy krajów o różnym poziomie rozwoju społeczno-gospodarczego </w:t>
            </w:r>
          </w:p>
        </w:tc>
        <w:tc>
          <w:tcPr>
            <w:tcW w:w="3260" w:type="dxa"/>
            <w:shd w:val="clear" w:color="auto" w:fill="auto"/>
          </w:tcPr>
          <w:p w:rsidR="004102A2" w:rsidRPr="00B2150E" w:rsidRDefault="004102A2" w:rsidP="00B420D9">
            <w:pPr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Uczeń: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przykłady terytoriów zależnych w XXI w. na świecie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odczytuje na mapach aktualny podział polityczny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wyjaśnia przyczyny zmian na mapie politycznej świata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na przykładach procesy integracji i dezintegracji w Europie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po 1989 r.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podaje przykłady organizacji międzyrządowych i pozarządowych 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przykłady organizacji międzynarodowych, których członkiem jest Polska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przyczyny konfliktów zbrojnych na świecie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charakteryzuje wybrane konflikty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 xml:space="preserve">na świecie w latach 90. XX w.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i na początku XXI w.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przyczyny dysproporcji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w rozwoju społeczno-gospodarczym państw świata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składowe wskaźnika HDI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na przykładzie Polski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opisuje zróżnicowanie przestrzenne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 xml:space="preserve">państw świata według wskaźników HDI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i MPI</w:t>
            </w:r>
          </w:p>
        </w:tc>
        <w:tc>
          <w:tcPr>
            <w:tcW w:w="3215" w:type="dxa"/>
            <w:shd w:val="clear" w:color="auto" w:fill="auto"/>
          </w:tcPr>
          <w:p w:rsidR="004102A2" w:rsidRPr="00B2150E" w:rsidRDefault="004102A2" w:rsidP="00B420D9">
            <w:pPr>
              <w:pStyle w:val="Akapitzlist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>Uczeń: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przykłady krajów nieuznawanych na arenie międzynarodowej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skutki kolonializmu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wpływ kolonializmu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na współczesny podział polityczny świata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opisuje zmiany, które zaszły na mapie politycznej świata po II wojnie światowej 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analizuje przyczyny integracji politycznej, gospodarczej i militarnej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na świecie na przykładzie Unii Europejskiej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skutki konfliktów zbrojnych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i ataków terrorystycznych na świecie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ocenia strukturę PKB Polski na tle innych krajów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porównuje strukturę PKB państw znajdujących się na różnych poziomach rozwoju społeczno-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-gospodarczego</w:t>
            </w:r>
          </w:p>
        </w:tc>
        <w:tc>
          <w:tcPr>
            <w:tcW w:w="2805" w:type="dxa"/>
            <w:shd w:val="clear" w:color="auto" w:fill="auto"/>
          </w:tcPr>
          <w:p w:rsidR="004102A2" w:rsidRDefault="004102A2" w:rsidP="00B420D9">
            <w:pPr>
              <w:pStyle w:val="Akapitzlist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Uczeń:</w:t>
            </w:r>
          </w:p>
          <w:p w:rsidR="004102A2" w:rsidRPr="00B2150E" w:rsidRDefault="004102A2" w:rsidP="00B420D9">
            <w:pPr>
              <w:pStyle w:val="Akapitzlist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przedstawia przyczyny i skutki dekolonizacji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wykazuje związek między zasięgiem kolonii a językiem urzędowym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w państwach Ameryki Południowej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analizuje wpływ kolonizacji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na dysproporcje w rozwoju państw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pozytywne i negatywne skutki integracji politycznej i gospodarczej na świecie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przedstawia wpływ mediów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 xml:space="preserve">na społeczny odbiór przyczyn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 xml:space="preserve">i skutków konfliktów na świecie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na wybranych przykładach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konsekwencje zróżnicowania poziomu rozwoju społeczno-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 xml:space="preserve">-gospodarczego krajów i regionów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na świecie</w:t>
            </w:r>
          </w:p>
        </w:tc>
      </w:tr>
      <w:tr w:rsidR="004102A2" w:rsidRPr="00B2150E" w:rsidTr="00B420D9">
        <w:trPr>
          <w:trHeight w:val="397"/>
        </w:trPr>
        <w:tc>
          <w:tcPr>
            <w:tcW w:w="14884" w:type="dxa"/>
            <w:gridSpan w:val="5"/>
            <w:shd w:val="clear" w:color="auto" w:fill="F2F2F2" w:themeFill="background1" w:themeFillShade="F2"/>
            <w:vAlign w:val="center"/>
          </w:tcPr>
          <w:p w:rsidR="004102A2" w:rsidRPr="00B2150E" w:rsidRDefault="004102A2" w:rsidP="00B420D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96" w:hanging="227"/>
              <w:rPr>
                <w:rFonts w:ascii="Cambria" w:hAnsi="Cambria" w:cstheme="minorHAnsi"/>
                <w:b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b/>
                <w:sz w:val="16"/>
                <w:szCs w:val="16"/>
              </w:rPr>
              <w:lastRenderedPageBreak/>
              <w:t>Ludność i urbanizacja</w:t>
            </w:r>
          </w:p>
        </w:tc>
      </w:tr>
      <w:tr w:rsidR="004102A2" w:rsidRPr="00B2150E" w:rsidTr="00B420D9">
        <w:tc>
          <w:tcPr>
            <w:tcW w:w="2694" w:type="dxa"/>
            <w:shd w:val="clear" w:color="auto" w:fill="auto"/>
          </w:tcPr>
          <w:p w:rsidR="004102A2" w:rsidRPr="00B2150E" w:rsidRDefault="004102A2" w:rsidP="00B420D9">
            <w:pPr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Uczeń: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aktualną liczbę ludności świata i prognozy zmian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porównuje kontynenty pod względem liczby ludności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wymienia najludniejsze państwa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na świecie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154" w:hanging="154"/>
              <w:rPr>
                <w:rFonts w:ascii="Cambria" w:hAnsi="Cambria" w:cstheme="minorHAnsi"/>
                <w:i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wyjaśnia znaczenie terminów: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przyrost naturalny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>,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 xml:space="preserve"> współczynnik urodzeń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>,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 xml:space="preserve"> współczynnik zgonów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,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współczynnik przyrostu naturalnego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opisuje model przejścia demograficznego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wyjaśnia znaczenie terminów: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eksplozja demograficzna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>,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 xml:space="preserve"> regres demograficzny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typy demograficzne społeczeństw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wymienia dominujące na świecie modele rodziny 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wyjaśnia znaczenie terminu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współczynnik dzietności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154" w:hanging="154"/>
              <w:rPr>
                <w:rFonts w:ascii="Cambria" w:hAnsi="Cambria" w:cstheme="minorHAnsi"/>
                <w:i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wyjaśnia znaczenie terminów: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ekumena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>,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subekumena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>,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 xml:space="preserve"> anekumena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czynniki rozmieszczenia ludności w podziale na przyrodnicze, społeczno-gospodarcze i polityczne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bariery osadnicze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154" w:hanging="154"/>
              <w:rPr>
                <w:rFonts w:ascii="Cambria" w:hAnsi="Cambria" w:cstheme="minorHAnsi"/>
                <w:i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wyjaśnia znaczenie terminu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wskaźnik gęstości zaludnienia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najgęściej zaludnione kraje na świecie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wyjaśnia znaczenie terminów: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imigracja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>,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 xml:space="preserve"> emigracja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>,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 xml:space="preserve"> reemigracja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>,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 xml:space="preserve"> saldo migracji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przedstawia podział migracji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>podaje główne kierunki współczesnych migracji ludności na świecie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wymienia odmiany ludzkie – główne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i mieszane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154" w:hanging="154"/>
              <w:rPr>
                <w:rFonts w:ascii="Cambria" w:hAnsi="Cambria" w:cstheme="minorHAnsi"/>
                <w:i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wyjaśnia znaczenie terminów: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naród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>,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 xml:space="preserve"> mniejszość narodowa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>,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 xml:space="preserve"> mniejszość etniczna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wymienia mniejszości narodowe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w Polsce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wyjaśnia znaczenie terminu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religia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religie uniwersalne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i wskazuje na mapie główne kręgi kulturowe na świecie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rodzaje jednostek osadniczych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wyjaśnia znaczenie terminów: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miasto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>,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 xml:space="preserve"> wieś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czynniki lokalizacji jednostek osadniczych i rozwoju sieci osadniczej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wyjaśnia znaczenie terminów: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urbanizacja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,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wskaźnik urbanizacji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płaszczyzny urbanizacji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fazy urbanizacji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typy zespołów miejskich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różnicę między wsią a obszarem wiejskim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154" w:hanging="154"/>
              <w:rPr>
                <w:rFonts w:ascii="Cambria" w:hAnsi="Cambria" w:cstheme="minorHAnsi"/>
                <w:i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wyjaśnia znaczenie terminów: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wieś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>,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 xml:space="preserve"> obszar wiejski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kryteria podziału jednostek osadniczych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na wybranych przykładach funkcje wsi</w:t>
            </w:r>
          </w:p>
        </w:tc>
        <w:tc>
          <w:tcPr>
            <w:tcW w:w="2910" w:type="dxa"/>
            <w:shd w:val="clear" w:color="auto" w:fill="auto"/>
          </w:tcPr>
          <w:p w:rsidR="004102A2" w:rsidRPr="00B2150E" w:rsidRDefault="004102A2" w:rsidP="00B420D9">
            <w:pPr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>Uczeń: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przedstawia przyczyny zmian liczby ludności świata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różnice w przyroście naturalnym w krajach wysoko i słabo rozwiniętych pod względem społeczno-gospodarczym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oblicza współczynniki urodzeń, zgonów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i przyrostu naturalnego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opisuje fazy rozwoju demograficznego 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podaje przykłady państw, w których występują eksplozja demograficzna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i regres demograficzny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porównuje piramidy wieku i płci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w wybranych krajach wysoko i słabo rozwiniętych pod względem społeczno-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-gospodarczym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przyczyny starzenia się społeczeństw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przykłady państw starzejących się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modele rodziny i omawia ich występowanie na świecie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wybrane czynniki rozmieszczenia ludności na świecie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opisuje ograniczenia w rozmieszczeniu ludności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oblicza wskaźnik gęstości zaludnienia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dla wybranego obszaru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wskazuje obszary słabo zaludnione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i bezludne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podaje główne przyczyny migracji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na świecie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wskazuje na mapie kraje emigracyjne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i imigracyjne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>odróżnia uchodźstwo od migracji ekonomicznej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charakteryzuje główne i mieszane odmiany ludzkie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przykłady krajów jednolitych oraz zróżnicowanych pod względem narodowościowym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opisuje zróżnicowanie narodowościowe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i etniczne w Polsce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charakteryzuje wielkie religie i wskazuje na mapie obszary ich występowania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cechy wybranych kręgów kulturowych ludności świata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przedstawia strukturę wyznaniową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w Polsce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charakteryzuje osadnictwo wiejskie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czynniki kształtujące sieć miejską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płaszczyzny procesu urbanizacji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przedstawia wskaźnik urbanizacji i jego zróżnicowanie w Polsce i na świecie 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opisuje fazy urbanizacji 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typy aglomeracji i podaje przykłady w Polsce i na świecie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czynniki wpływające na rozwój obszarów wiejskich</w:t>
            </w:r>
          </w:p>
        </w:tc>
        <w:tc>
          <w:tcPr>
            <w:tcW w:w="3260" w:type="dxa"/>
            <w:shd w:val="clear" w:color="auto" w:fill="auto"/>
          </w:tcPr>
          <w:p w:rsidR="004102A2" w:rsidRPr="00B2150E" w:rsidRDefault="004102A2" w:rsidP="00B420D9">
            <w:pPr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>Uczeń: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analizuje dynamikę zmian liczby ludności świata 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wyjaśnia przyczyny różnic między wartością przyrostu naturalnego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 xml:space="preserve">w krajach wysoko i słabo rozwiniętych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pod względem społeczno-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-gospodarczym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opisuje przyczyny występowania eksplozji demograficznej i regresu demograficznego na świecie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zróżnicowanie struktury wieku na świecie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czynniki kształtujące strukturę wieku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zróżnicowanie współczynnika dzietności 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analizuje wpływ wybranych czynników na rozmieszczenie ludności na świecie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opisuje bariery osadnicze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cechy rozmieszczenia ludności na świecie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analizuje zróżnicowanie gęstości zaludnienia na świecie 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obszary zamieszkane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i niezamieszkane na świecie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współczesne migracje zagraniczne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analizuje saldo migracji zagranicznych na świecie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wyjaśnia przyczyny dodatniego lub ujemnego salda migracji na świecie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opisuje zróżnicowanie narodowościowe wybranych krajów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zróżnicowanie etniczne wybranych krajów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strukturę religijną w wybranych krajach 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przedstawia zróżnicowanie religijne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>w Polsce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charakteryzuje kręgi kulturowe ludności świata i wskazuje je na mapie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zróżnicowanie typów wsi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na przykładzie Europy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opisuje zróżnicowanie sieci osadniczej na świecie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przyczyny urbanizacji wybranych regionów świata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charakteryzuje typy zespołów miejskich, podaje ich przykłady w Polsce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i na świecie oraz wskazuje je na mapie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charakteryzuje obszary wiejskie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na świecie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zmiany funkcji współczesnych wsi</w:t>
            </w:r>
          </w:p>
        </w:tc>
        <w:tc>
          <w:tcPr>
            <w:tcW w:w="3215" w:type="dxa"/>
            <w:shd w:val="clear" w:color="auto" w:fill="auto"/>
          </w:tcPr>
          <w:p w:rsidR="004102A2" w:rsidRPr="00B2150E" w:rsidRDefault="004102A2" w:rsidP="00B420D9">
            <w:pPr>
              <w:pStyle w:val="Akapitzlist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>Uczeń: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wyjaśnia przyczyny zmian tempa wzrostu liczby ludności na świecie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analizuje przestrzenne różnice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 xml:space="preserve">w wielkości wskaźników urodzeń, zgonów i przyrostu naturalnego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na świecie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analizuje przyczyny kształtujące przyrost naturalny w poszczególnych fazach przejścia demograficznego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analizuje i porównuje piramidy wieku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i płci w wybranych krajach świata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przyczyny i skutki starzenia się ludności oraz jego zróżnicowanie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na świecie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określa społeczno-kulturowe uwarunkowania zróżnicowania modelu rodziny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porównuje współczynnik dzietności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w krajach wysoko i słabo rozwiniętych pod względem społeczno-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-gospodarczym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przedstawia prawidłowości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w rozmieszczeniu ludności świata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opisuje problemy uchodźców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w wybranych państwach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przedstawia konsekwencje zróżnicowania narodowościowego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i etnicznego ludności na wybranych przykładach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przedstawia konsekwencje zróżnicowania religijnego i kulturowego ludności na świecie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analizuje sieć osadniczą wybranych regionów świata na podstawie map cyfrowych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przedstawia gęstość zaludnienia obszarów miejskich na wybranych etapach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>urbanizacji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wyjaśnia przyczyny przestrzennego zróżnicowania poziomu urbanizacji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na świecie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skutki urbanizacji wybranych regionów świata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przyczyny zacierania się granic między miastem a wsią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wyjaśnia przyczyny depopulacji niektórych wsi w Polsce i w Europie</w:t>
            </w:r>
          </w:p>
        </w:tc>
        <w:tc>
          <w:tcPr>
            <w:tcW w:w="2805" w:type="dxa"/>
            <w:shd w:val="clear" w:color="auto" w:fill="auto"/>
          </w:tcPr>
          <w:p w:rsidR="004102A2" w:rsidRPr="00B2150E" w:rsidRDefault="004102A2" w:rsidP="00B420D9">
            <w:pPr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>Uczeń: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przedstawia skutki zmian tempa wzrostu liczby ludności na świecie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ocenia konsekwencje eksplozji demograficznej i regresu demograficznego w wybranych państwach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analizuje i ocenia zróżnicowanie ludności świata pod względem dzietności w różnych regionach świata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przedstawia społeczno-ekonomiczne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i ekologiczne skutki nadmiernej koncentracji ludności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skutki ruchów migracyjnych dla społeczeństw i gospodarki wybranych państw świata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przykłady działań, które mogą ograniczyć negatywne przejawy zróżnicowania rasowego, narodowościowego i etnicznego ludności świata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analizuje wpływ religii na życie człowieka i na gospodarkę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wkład kręgów kulturowych w dziedzictwo kulturowe ludzkości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opisuje wpływ środowiska przyrodniczego i kulturowego oraz rozwoju społeczno-gospodarczego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na zróżnicowanie poziomu rozwoju sieci osadniczej na świecie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analizuje przyczyny i skutki urbanizacji wybranych regionów świata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przedstawia zależność między udziałem ludności wiejskiej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 xml:space="preserve">w ogólnej liczbie ludności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a poziomem rozwoju społeczno-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-gospodarczego kraju</w:t>
            </w:r>
          </w:p>
        </w:tc>
      </w:tr>
      <w:tr w:rsidR="004102A2" w:rsidRPr="00B2150E" w:rsidTr="00B420D9">
        <w:trPr>
          <w:trHeight w:val="397"/>
        </w:trPr>
        <w:tc>
          <w:tcPr>
            <w:tcW w:w="14884" w:type="dxa"/>
            <w:gridSpan w:val="5"/>
            <w:shd w:val="clear" w:color="auto" w:fill="F2F2F2" w:themeFill="background1" w:themeFillShade="F2"/>
            <w:vAlign w:val="center"/>
          </w:tcPr>
          <w:p w:rsidR="004102A2" w:rsidRDefault="004102A2" w:rsidP="00B420D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38" w:hanging="284"/>
              <w:rPr>
                <w:rFonts w:ascii="Cambria" w:hAnsi="Cambria" w:cstheme="minorHAnsi"/>
                <w:b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b/>
                <w:sz w:val="16"/>
                <w:szCs w:val="16"/>
              </w:rPr>
              <w:lastRenderedPageBreak/>
              <w:t>Sektory gospodarki. Globalizacja</w:t>
            </w:r>
          </w:p>
          <w:p w:rsidR="004102A2" w:rsidRPr="00B2150E" w:rsidRDefault="004102A2" w:rsidP="00B420D9">
            <w:pPr>
              <w:pStyle w:val="Akapitzlist"/>
              <w:spacing w:after="0" w:line="240" w:lineRule="auto"/>
              <w:ind w:left="438"/>
              <w:rPr>
                <w:rFonts w:ascii="Cambria" w:hAnsi="Cambria" w:cstheme="minorHAnsi"/>
                <w:b/>
                <w:sz w:val="16"/>
                <w:szCs w:val="16"/>
              </w:rPr>
            </w:pPr>
          </w:p>
        </w:tc>
      </w:tr>
      <w:tr w:rsidR="004102A2" w:rsidRPr="00B2150E" w:rsidTr="00B420D9">
        <w:tc>
          <w:tcPr>
            <w:tcW w:w="2694" w:type="dxa"/>
            <w:shd w:val="clear" w:color="auto" w:fill="auto"/>
          </w:tcPr>
          <w:p w:rsidR="004102A2" w:rsidRPr="00B2150E" w:rsidRDefault="004102A2" w:rsidP="00B420D9">
            <w:pPr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Uczeń: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przedstawia podział gospodarki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na sektory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funkcje poszczególnych sektorów gospodarki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wyjaśnia znaczenie terminów: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globalizacja, indeks globalizacji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płaszczyzny globalizacji</w:t>
            </w:r>
          </w:p>
        </w:tc>
        <w:tc>
          <w:tcPr>
            <w:tcW w:w="2910" w:type="dxa"/>
            <w:shd w:val="clear" w:color="auto" w:fill="auto"/>
          </w:tcPr>
          <w:p w:rsidR="004102A2" w:rsidRDefault="004102A2" w:rsidP="00B420D9">
            <w:pPr>
              <w:pStyle w:val="Akapitzlist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Uczeń:</w:t>
            </w:r>
          </w:p>
          <w:p w:rsidR="004102A2" w:rsidRPr="00B2150E" w:rsidRDefault="004102A2" w:rsidP="00B420D9">
            <w:pPr>
              <w:pStyle w:val="Akapitzlist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znaczenie poszczególnych sektorów gospodarki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opisuje funkcje poszczególnych sektorów gospodarki</w:t>
            </w:r>
          </w:p>
          <w:p w:rsidR="004102A2" w:rsidRPr="00B2150E" w:rsidRDefault="004102A2" w:rsidP="00B420D9">
            <w:pPr>
              <w:numPr>
                <w:ilvl w:val="0"/>
                <w:numId w:val="16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wyjaśnia, czym jest struktura zatrudnienia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wymienia kraje o najwyższym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 xml:space="preserve">indeksie globalizacji na świecie </w:t>
            </w:r>
          </w:p>
          <w:p w:rsidR="004102A2" w:rsidRPr="00B2150E" w:rsidRDefault="004102A2" w:rsidP="00B420D9">
            <w:pPr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4102A2" w:rsidRPr="00B2150E" w:rsidRDefault="004102A2" w:rsidP="00B420D9">
            <w:pPr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>Uczeń: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porównuje strukturę zatrudnienia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w wybranych krajach w latach 90. XX w. i obecnie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opisuje zmiany w strukturze zatrudnienia w Polsce po 1950 r.</w:t>
            </w:r>
          </w:p>
          <w:p w:rsidR="004102A2" w:rsidRPr="00B2150E" w:rsidRDefault="004102A2" w:rsidP="00B420D9">
            <w:pPr>
              <w:numPr>
                <w:ilvl w:val="0"/>
                <w:numId w:val="12"/>
              </w:numPr>
              <w:tabs>
                <w:tab w:val="left" w:pos="69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przebieg procesów globalizacji na płaszczyźnie gospodarczej, społecznej i politycznej</w:t>
            </w:r>
          </w:p>
        </w:tc>
        <w:tc>
          <w:tcPr>
            <w:tcW w:w="3215" w:type="dxa"/>
            <w:shd w:val="clear" w:color="auto" w:fill="auto"/>
          </w:tcPr>
          <w:p w:rsidR="004102A2" w:rsidRPr="00B2150E" w:rsidRDefault="004102A2" w:rsidP="00B420D9">
            <w:pPr>
              <w:pStyle w:val="Akapitzlist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Uczeń: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zmiany w strukturze zatrudnienia ludności Polski na tle krajów o różnym poziomie rozwoju społeczno-gospodarczego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wykazuje zależność między wskaźnikiem indeksu globalizacji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a poziomem rozwoju społeczno-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-gospodarczego kraju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 xml:space="preserve">analizuje skutki globalizacji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na przykładzie Polski</w:t>
            </w:r>
          </w:p>
        </w:tc>
        <w:tc>
          <w:tcPr>
            <w:tcW w:w="2805" w:type="dxa"/>
            <w:shd w:val="clear" w:color="auto" w:fill="auto"/>
          </w:tcPr>
          <w:p w:rsidR="004102A2" w:rsidRDefault="004102A2" w:rsidP="00B420D9">
            <w:pPr>
              <w:pStyle w:val="Akapitzlist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>Uczeń:</w:t>
            </w:r>
          </w:p>
          <w:p w:rsidR="004102A2" w:rsidRPr="00B2150E" w:rsidRDefault="004102A2" w:rsidP="00B420D9">
            <w:pPr>
              <w:pStyle w:val="Akapitzlist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przedstawia przyczyny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 xml:space="preserve">i prawidłowości zmiany roli sektorów gospodarki w rozwoju cywilizacyjnym w wybranych krajach świata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i w Polsce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przedstawia wpływ globalizacji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>na gospodarkę światową i życie człowieka</w:t>
            </w:r>
          </w:p>
        </w:tc>
      </w:tr>
      <w:tr w:rsidR="004102A2" w:rsidRPr="00B2150E" w:rsidTr="00B420D9">
        <w:trPr>
          <w:trHeight w:val="397"/>
        </w:trPr>
        <w:tc>
          <w:tcPr>
            <w:tcW w:w="14884" w:type="dxa"/>
            <w:gridSpan w:val="5"/>
            <w:shd w:val="clear" w:color="auto" w:fill="F2F2F2" w:themeFill="background1" w:themeFillShade="F2"/>
            <w:vAlign w:val="center"/>
          </w:tcPr>
          <w:p w:rsidR="004102A2" w:rsidRPr="0042475D" w:rsidRDefault="004102A2" w:rsidP="00B420D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79" w:hanging="425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b/>
                <w:sz w:val="16"/>
                <w:szCs w:val="16"/>
              </w:rPr>
              <w:lastRenderedPageBreak/>
              <w:t>Rolnictwo, leśnictwo i rybactwo</w:t>
            </w:r>
          </w:p>
          <w:p w:rsidR="004102A2" w:rsidRPr="00B2150E" w:rsidRDefault="004102A2" w:rsidP="00B420D9">
            <w:pPr>
              <w:pStyle w:val="Akapitzlist"/>
              <w:spacing w:after="0" w:line="240" w:lineRule="auto"/>
              <w:ind w:left="579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4102A2" w:rsidRPr="00B2150E" w:rsidTr="00B420D9">
        <w:tc>
          <w:tcPr>
            <w:tcW w:w="2694" w:type="dxa"/>
            <w:shd w:val="clear" w:color="auto" w:fill="auto"/>
          </w:tcPr>
          <w:p w:rsidR="004102A2" w:rsidRPr="00B2150E" w:rsidRDefault="004102A2" w:rsidP="00B420D9">
            <w:pPr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Uczeń: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wymienia przyrodnicze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 xml:space="preserve">i pozaprzyrodnicze czynniki rozwoju rolnictwa 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formy użytkowania ziemi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elementy tworzące strukturę użytków rolnych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wymienia najważniejsze grupy roślin uprawnych i podaje przykłady należących do nich roślin 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czołowych producentów wybranych roślin uprawnych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wymienia najważniejsze grupy zwierząt gospodarskich i podaje przykłady zwierząt należących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do każdej grupy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wyjaśnia znaczenie terminu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pogłowie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podaje kraje o największym pogłowiu bydła, trzody chlewnej, owiec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i drobiu na świecie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funkcje lasów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wymienia czynniki decydujące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o rozmieszczeniu lasów na Ziemi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wyjaśnia, czym jest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wskaźnik lesistości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wyjaśnia znaczenie terminów: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rybactwo, rybołówstwo, akwakultura, marikultura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kraje, w których rybołówstwo odgrywa istotna rolę</w:t>
            </w:r>
          </w:p>
          <w:p w:rsidR="004102A2" w:rsidRPr="00B2150E" w:rsidRDefault="004102A2" w:rsidP="00B420D9">
            <w:pPr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najczęściej poławiane organizmy wodne</w:t>
            </w:r>
            <w:r>
              <w:rPr>
                <w:rFonts w:ascii="Cambria" w:hAnsi="Cambria" w:cstheme="minorHAnsi"/>
                <w:sz w:val="16"/>
                <w:szCs w:val="16"/>
              </w:rPr>
              <w:t>.</w:t>
            </w:r>
          </w:p>
        </w:tc>
        <w:tc>
          <w:tcPr>
            <w:tcW w:w="2910" w:type="dxa"/>
            <w:shd w:val="clear" w:color="auto" w:fill="auto"/>
          </w:tcPr>
          <w:p w:rsidR="004102A2" w:rsidRDefault="004102A2" w:rsidP="00B420D9">
            <w:pPr>
              <w:pStyle w:val="Akapitzlist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Uczeń:</w:t>
            </w:r>
          </w:p>
          <w:p w:rsidR="004102A2" w:rsidRPr="00B2150E" w:rsidRDefault="004102A2" w:rsidP="00B420D9">
            <w:pPr>
              <w:pStyle w:val="Akapitzlist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przedstawia zróżnicowanie warunków przyrodniczych produkcji rolnej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na świecie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formy użytkowania ziemi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 xml:space="preserve">na świecie i w Polsce 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opisuje strukturę użytków rolnych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na świecie i w Polsce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czynniki wpływające na rozmieszczenie upraw</w:t>
            </w:r>
          </w:p>
          <w:p w:rsidR="004102A2" w:rsidRPr="00B2150E" w:rsidRDefault="004102A2" w:rsidP="00B420D9">
            <w:pPr>
              <w:numPr>
                <w:ilvl w:val="0"/>
                <w:numId w:val="17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przedstawia podział i zastosowanie roślin uprawnych</w:t>
            </w:r>
          </w:p>
          <w:p w:rsidR="004102A2" w:rsidRPr="00B2150E" w:rsidRDefault="004102A2" w:rsidP="00B420D9">
            <w:pPr>
              <w:numPr>
                <w:ilvl w:val="0"/>
                <w:numId w:val="17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przedstawia podział zwierząt gospodarskich i kierunki ich chowu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wyjaśnia różnicę między chowem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a hodowlą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rozmieszczenie lasów na Ziemi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przedstawia rozmieszczenie głównych łowisk na świecie </w:t>
            </w:r>
          </w:p>
          <w:p w:rsidR="004102A2" w:rsidRPr="00B2150E" w:rsidRDefault="004102A2" w:rsidP="00B420D9">
            <w:pPr>
              <w:numPr>
                <w:ilvl w:val="0"/>
                <w:numId w:val="17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rozmieszczenie najbardziej eksploatowanych łowisk na świecie</w:t>
            </w:r>
          </w:p>
          <w:p w:rsidR="004102A2" w:rsidRPr="00B2150E" w:rsidRDefault="004102A2" w:rsidP="00B420D9">
            <w:pPr>
              <w:pStyle w:val="Akapitzlist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wyjaśnia, czym jest przełowienie</w:t>
            </w:r>
          </w:p>
        </w:tc>
        <w:tc>
          <w:tcPr>
            <w:tcW w:w="3260" w:type="dxa"/>
            <w:shd w:val="clear" w:color="auto" w:fill="auto"/>
          </w:tcPr>
          <w:p w:rsidR="004102A2" w:rsidRPr="00B2150E" w:rsidRDefault="004102A2" w:rsidP="00B420D9">
            <w:pPr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Uczeń: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wyjaśnia wpływ czynników przyrodniczych i pozaprzyrodniczych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na rozwój rolnictwa na świecie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porównuje </w:t>
            </w: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>strukturę użytkowania ziemi w Polsce ze strukturą użytkowania ziemi w wybranych krajach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opisuje warunki i rejony upraw wybranych roślin oraz ich głównych producentów 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dostrzega różnicę między chowem intensywnym a chowem ekstensywnym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czynniki przyrodnicze wpływające na rozmieszczenie pogłowia zwierząt gospodarskich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na świecie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przestrzenne zróżnicowanie wskaźnika lesistości na świecie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 xml:space="preserve">i w Polsce 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przedstawia sposoby wykorzystania lasów na świecie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opisuje wielkość i znaczenie rybołówstwa na świecie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znaczenie akwakultury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w gospodarce morskiej świata</w:t>
            </w:r>
          </w:p>
          <w:p w:rsidR="004102A2" w:rsidRPr="00B2150E" w:rsidRDefault="004102A2" w:rsidP="00B420D9">
            <w:pPr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</w:p>
        </w:tc>
        <w:tc>
          <w:tcPr>
            <w:tcW w:w="3215" w:type="dxa"/>
            <w:shd w:val="clear" w:color="auto" w:fill="auto"/>
          </w:tcPr>
          <w:p w:rsidR="004102A2" w:rsidRPr="00B2150E" w:rsidRDefault="004102A2" w:rsidP="00B420D9">
            <w:pPr>
              <w:pStyle w:val="Akapitzlist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Uczeń: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opisuje zróżnicowanie przyrodniczych warunków produkcji rolnej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w wybranym kraju lub regionie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>omawia zmiany w strukturze użytkowania ziemi na świecie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warunki i rejony uprawy oraz głównych producentów zbóż, roślin przemysłowych, bulwiastych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i korzeniowych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uprawę warzyw i owoców oraz używek na świecie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czynniki gospodarcze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 xml:space="preserve">i religijno-kulturowe wpływające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na rozmieszczenie pogłowia zwierząt gospodarskich na świecie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charakteryzuje rozmieszczenie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 xml:space="preserve">i wielkość pogłowia bydła, trzody chlewnej, owiec i drobiu na świecie 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opisuje skutki rabunkowej i racjonalnej gospodarki leśnej w wybranych regionach świata</w:t>
            </w:r>
          </w:p>
          <w:p w:rsidR="004102A2" w:rsidRPr="00B2150E" w:rsidRDefault="004102A2" w:rsidP="00B420D9">
            <w:pPr>
              <w:pStyle w:val="Akapitzlist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wpływ rybołówstwa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 xml:space="preserve">i akwakultury na równowagę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w środowisku</w:t>
            </w:r>
          </w:p>
        </w:tc>
        <w:tc>
          <w:tcPr>
            <w:tcW w:w="2805" w:type="dxa"/>
            <w:shd w:val="clear" w:color="auto" w:fill="auto"/>
          </w:tcPr>
          <w:p w:rsidR="004102A2" w:rsidRDefault="004102A2" w:rsidP="00B420D9">
            <w:pPr>
              <w:pStyle w:val="Akapitzlist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Uczeń:</w:t>
            </w:r>
          </w:p>
          <w:p w:rsidR="004102A2" w:rsidRPr="00B2150E" w:rsidRDefault="004102A2" w:rsidP="00B420D9">
            <w:pPr>
              <w:pStyle w:val="Akapitzlist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wyjaśnia zależność poziomu produkcji rolnej od warunków przyrodniczych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i pozaprzyrodniczych na wybranych przykładach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porównuje obecny zasięg wybranych roślin uprawnych z obszarami ich pochodzenia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przedstawia tendencje zmian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 xml:space="preserve">w pogłowiu zwierząt gospodarskich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 xml:space="preserve">na świecie 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uzasadnia konieczność racjonalnego gospodarowania zasobami leśnymi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na świecie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rozumie zasady zrównoważonej gospodarki leśnej i ochrony przyrody</w:t>
            </w:r>
          </w:p>
          <w:p w:rsidR="004102A2" w:rsidRPr="00B2150E" w:rsidRDefault="004102A2" w:rsidP="00B420D9">
            <w:pPr>
              <w:pStyle w:val="Akapitzlist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dostrzega związek między wykorzystaniem zasobów biologicznych mórz i wód śródlądowych a potrzebą zachowania równowagi w ekosystemach wodnych</w:t>
            </w:r>
          </w:p>
        </w:tc>
      </w:tr>
      <w:tr w:rsidR="004102A2" w:rsidRPr="00B2150E" w:rsidTr="00B420D9">
        <w:trPr>
          <w:trHeight w:val="397"/>
        </w:trPr>
        <w:tc>
          <w:tcPr>
            <w:tcW w:w="14884" w:type="dxa"/>
            <w:gridSpan w:val="5"/>
            <w:shd w:val="clear" w:color="auto" w:fill="F2F2F2" w:themeFill="background1" w:themeFillShade="F2"/>
            <w:vAlign w:val="center"/>
          </w:tcPr>
          <w:p w:rsidR="004102A2" w:rsidRPr="00B2150E" w:rsidRDefault="004102A2" w:rsidP="00B420D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38" w:hanging="284"/>
              <w:rPr>
                <w:rFonts w:ascii="Cambria" w:hAnsi="Cambria" w:cstheme="minorHAnsi"/>
                <w:b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b/>
                <w:sz w:val="16"/>
                <w:szCs w:val="16"/>
              </w:rPr>
              <w:t>Przemysł</w:t>
            </w:r>
          </w:p>
        </w:tc>
      </w:tr>
      <w:tr w:rsidR="004102A2" w:rsidRPr="00B2150E" w:rsidTr="00B420D9">
        <w:trPr>
          <w:trHeight w:val="6223"/>
        </w:trPr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:rsidR="004102A2" w:rsidRPr="00B2150E" w:rsidRDefault="004102A2" w:rsidP="00B420D9">
            <w:pPr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>Uczeń:</w:t>
            </w:r>
          </w:p>
          <w:p w:rsidR="004102A2" w:rsidRPr="00B2150E" w:rsidRDefault="004102A2" w:rsidP="00B420D9">
            <w:pPr>
              <w:numPr>
                <w:ilvl w:val="0"/>
                <w:numId w:val="26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wyjaśnia, czym jest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przemysł</w:t>
            </w:r>
          </w:p>
          <w:p w:rsidR="004102A2" w:rsidRPr="00B2150E" w:rsidRDefault="004102A2" w:rsidP="00B420D9">
            <w:pPr>
              <w:numPr>
                <w:ilvl w:val="0"/>
                <w:numId w:val="26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>wymienia czynniki lokalizacji przemysłu</w:t>
            </w:r>
          </w:p>
          <w:p w:rsidR="004102A2" w:rsidRPr="00B2150E" w:rsidRDefault="004102A2" w:rsidP="00B420D9">
            <w:pPr>
              <w:numPr>
                <w:ilvl w:val="0"/>
                <w:numId w:val="26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przedstawia działy przemysłu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high-tech</w:t>
            </w:r>
          </w:p>
          <w:p w:rsidR="004102A2" w:rsidRPr="00B2150E" w:rsidRDefault="004102A2" w:rsidP="00B420D9">
            <w:pPr>
              <w:numPr>
                <w:ilvl w:val="0"/>
                <w:numId w:val="26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wyjaśnia znaczenie terminów: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industrializacja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>,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dezindustrializacja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,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reindustrializacja</w:t>
            </w:r>
          </w:p>
          <w:p w:rsidR="004102A2" w:rsidRPr="00B2150E" w:rsidRDefault="004102A2" w:rsidP="00B420D9">
            <w:pPr>
              <w:numPr>
                <w:ilvl w:val="0"/>
                <w:numId w:val="26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przykłady procesów dezindustralizacji na świecie</w:t>
            </w:r>
          </w:p>
          <w:p w:rsidR="004102A2" w:rsidRPr="00B2150E" w:rsidRDefault="004102A2" w:rsidP="00B420D9">
            <w:pPr>
              <w:numPr>
                <w:ilvl w:val="0"/>
                <w:numId w:val="26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wymienia źródła energii na świecie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 xml:space="preserve">w podziale na odnawialne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i nieodnawialne</w:t>
            </w:r>
          </w:p>
          <w:p w:rsidR="004102A2" w:rsidRPr="00B2150E" w:rsidRDefault="004102A2" w:rsidP="00B420D9">
            <w:pPr>
              <w:numPr>
                <w:ilvl w:val="0"/>
                <w:numId w:val="26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główne surowce energetyczne i przykłady ich wykorzystania</w:t>
            </w:r>
          </w:p>
          <w:p w:rsidR="004102A2" w:rsidRPr="00B2150E" w:rsidRDefault="004102A2" w:rsidP="00B420D9">
            <w:pPr>
              <w:numPr>
                <w:ilvl w:val="0"/>
                <w:numId w:val="26"/>
              </w:numPr>
              <w:tabs>
                <w:tab w:val="left" w:pos="305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wymienia największych na świecie producentów surowców energetycznych </w:t>
            </w:r>
          </w:p>
          <w:p w:rsidR="004102A2" w:rsidRPr="00B2150E" w:rsidRDefault="004102A2" w:rsidP="00B420D9">
            <w:pPr>
              <w:numPr>
                <w:ilvl w:val="0"/>
                <w:numId w:val="26"/>
              </w:numPr>
              <w:tabs>
                <w:tab w:val="left" w:pos="305"/>
              </w:tabs>
              <w:spacing w:after="0" w:line="240" w:lineRule="auto"/>
              <w:ind w:left="154" w:hanging="154"/>
              <w:rPr>
                <w:rFonts w:ascii="Cambria" w:hAnsi="Cambria" w:cstheme="minorHAnsi"/>
                <w:i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wyjaśnia, na czym polega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bilans energetyczny</w:t>
            </w:r>
          </w:p>
          <w:p w:rsidR="004102A2" w:rsidRPr="00B2150E" w:rsidRDefault="004102A2" w:rsidP="00B420D9">
            <w:pPr>
              <w:numPr>
                <w:ilvl w:val="0"/>
                <w:numId w:val="26"/>
              </w:numPr>
              <w:tabs>
                <w:tab w:val="left" w:pos="305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największych producentów energii elektrycznej</w:t>
            </w:r>
          </w:p>
          <w:p w:rsidR="004102A2" w:rsidRPr="00B2150E" w:rsidRDefault="004102A2" w:rsidP="00B420D9">
            <w:pPr>
              <w:numPr>
                <w:ilvl w:val="0"/>
                <w:numId w:val="26"/>
              </w:numPr>
              <w:tabs>
                <w:tab w:val="left" w:pos="305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rodzaje elektrowni wytwarzających energię ze źródeł odnawialnych i nieodnawialnych</w:t>
            </w:r>
          </w:p>
          <w:p w:rsidR="004102A2" w:rsidRPr="00B2150E" w:rsidRDefault="004102A2" w:rsidP="00B420D9">
            <w:pPr>
              <w:numPr>
                <w:ilvl w:val="0"/>
                <w:numId w:val="26"/>
              </w:numPr>
              <w:tabs>
                <w:tab w:val="left" w:pos="305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>wymienia pozytywne i negatywne skutki rozwoju energetyki jądrowej</w:t>
            </w:r>
          </w:p>
        </w:tc>
        <w:tc>
          <w:tcPr>
            <w:tcW w:w="2910" w:type="dxa"/>
            <w:shd w:val="clear" w:color="auto" w:fill="auto"/>
          </w:tcPr>
          <w:p w:rsidR="004102A2" w:rsidRDefault="004102A2" w:rsidP="00B420D9">
            <w:pPr>
              <w:pStyle w:val="Akapitzlist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Uczeń:</w:t>
            </w:r>
          </w:p>
          <w:p w:rsidR="004102A2" w:rsidRPr="00B2150E" w:rsidRDefault="004102A2" w:rsidP="00B420D9">
            <w:pPr>
              <w:pStyle w:val="Akapitzlist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przyporządkowuje rodzaj lokalizacji przemysłu do zakładów przemysłowych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 xml:space="preserve">podaje cechy przemysłu tradycyjnego </w:t>
            </w: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br/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>i jego rozmieszczenie na świecie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</w:t>
            </w: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 xml:space="preserve"> cechy przemysłu high-tech</w:t>
            </w: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br/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>i jego rozmieszczenie na świecie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cechy industrializacji, dezindustrializacji i reindustrializacji</w:t>
            </w:r>
          </w:p>
          <w:p w:rsidR="004102A2" w:rsidRPr="00B2150E" w:rsidRDefault="004102A2" w:rsidP="00B420D9">
            <w:pPr>
              <w:numPr>
                <w:ilvl w:val="0"/>
                <w:numId w:val="13"/>
              </w:numPr>
              <w:tabs>
                <w:tab w:val="clear" w:pos="360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podaje różnicę między industrializacją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a reindustrializacją</w:t>
            </w:r>
          </w:p>
          <w:p w:rsidR="004102A2" w:rsidRPr="00B2150E" w:rsidRDefault="004102A2" w:rsidP="00B420D9">
            <w:pPr>
              <w:numPr>
                <w:ilvl w:val="0"/>
                <w:numId w:val="13"/>
              </w:numPr>
              <w:tabs>
                <w:tab w:val="clear" w:pos="360"/>
                <w:tab w:val="left" w:pos="283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odnawialne źródła energii</w:t>
            </w:r>
          </w:p>
          <w:p w:rsidR="004102A2" w:rsidRPr="00B2150E" w:rsidRDefault="004102A2" w:rsidP="00B420D9">
            <w:pPr>
              <w:numPr>
                <w:ilvl w:val="0"/>
                <w:numId w:val="13"/>
              </w:numPr>
              <w:tabs>
                <w:tab w:val="clear" w:pos="360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opisuje nieodnawialne źródła energii</w:t>
            </w:r>
          </w:p>
          <w:p w:rsidR="004102A2" w:rsidRPr="00B2150E" w:rsidRDefault="004102A2" w:rsidP="00B420D9">
            <w:pPr>
              <w:numPr>
                <w:ilvl w:val="0"/>
                <w:numId w:val="13"/>
              </w:numPr>
              <w:tabs>
                <w:tab w:val="clear" w:pos="360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przedstawia strukturę produkcji energii na świecie</w:t>
            </w:r>
          </w:p>
          <w:p w:rsidR="004102A2" w:rsidRPr="00B2150E" w:rsidRDefault="004102A2" w:rsidP="00B420D9">
            <w:pPr>
              <w:numPr>
                <w:ilvl w:val="0"/>
                <w:numId w:val="13"/>
              </w:numPr>
              <w:tabs>
                <w:tab w:val="clear" w:pos="360"/>
                <w:tab w:val="num" w:pos="211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zalety i wady elektrowni cieplnych i jądrowych</w:t>
            </w:r>
          </w:p>
          <w:p w:rsidR="004102A2" w:rsidRPr="00B2150E" w:rsidRDefault="004102A2" w:rsidP="00B420D9">
            <w:pPr>
              <w:numPr>
                <w:ilvl w:val="0"/>
                <w:numId w:val="13"/>
              </w:numPr>
              <w:tabs>
                <w:tab w:val="clear" w:pos="360"/>
                <w:tab w:val="num" w:pos="211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zalety i wady wybranych elektrowni odnawialnych</w:t>
            </w:r>
          </w:p>
          <w:p w:rsidR="004102A2" w:rsidRPr="00B2150E" w:rsidRDefault="004102A2" w:rsidP="00B420D9">
            <w:pPr>
              <w:numPr>
                <w:ilvl w:val="0"/>
                <w:numId w:val="13"/>
              </w:numPr>
              <w:tabs>
                <w:tab w:val="clear" w:pos="360"/>
                <w:tab w:val="num" w:pos="211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wskazuje na mapie państwa posiadające elektrownie jądrowe</w:t>
            </w:r>
          </w:p>
          <w:p w:rsidR="004102A2" w:rsidRPr="00B2150E" w:rsidRDefault="004102A2" w:rsidP="00B420D9">
            <w:pPr>
              <w:numPr>
                <w:ilvl w:val="0"/>
                <w:numId w:val="13"/>
              </w:numPr>
              <w:tabs>
                <w:tab w:val="clear" w:pos="360"/>
                <w:tab w:val="num" w:pos="213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 xml:space="preserve">przedstawia wielkość produkcji energii elektrycznej wytwarzanej </w:t>
            </w: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br/>
              <w:t>w elektrowniach jądrowych</w:t>
            </w:r>
          </w:p>
          <w:p w:rsidR="004102A2" w:rsidRPr="00B2150E" w:rsidRDefault="004102A2" w:rsidP="00B420D9">
            <w:pPr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4102A2" w:rsidRPr="00B2150E" w:rsidRDefault="004102A2" w:rsidP="00B420D9">
            <w:pPr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Uczeń: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analizuje przyrodnicze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i pozaprzyrodnicze czynniki lokalizacji przemysłu na świecie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stopień zależności lokalizacji przemysłu od bazy surowcowej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i podaje przykłady tej zależności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 xml:space="preserve">porównuje cechy przemysłu tradycyjnego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i przemysłu </w:t>
            </w: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>zaawansowanych technologii</w:t>
            </w:r>
          </w:p>
          <w:p w:rsidR="004102A2" w:rsidRPr="00B2150E" w:rsidRDefault="004102A2" w:rsidP="00B420D9">
            <w:pPr>
              <w:numPr>
                <w:ilvl w:val="0"/>
                <w:numId w:val="13"/>
              </w:numPr>
              <w:tabs>
                <w:tab w:val="clear" w:pos="360"/>
                <w:tab w:val="num" w:pos="-70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przyczyny i skutki dezindustrializacji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przykłady przejawów reindustrializacji w Polsce i wybranych krajach Europy</w:t>
            </w:r>
          </w:p>
          <w:p w:rsidR="004102A2" w:rsidRPr="00B2150E" w:rsidRDefault="004102A2" w:rsidP="00B420D9">
            <w:pPr>
              <w:numPr>
                <w:ilvl w:val="0"/>
                <w:numId w:val="13"/>
              </w:numPr>
              <w:tabs>
                <w:tab w:val="clear" w:pos="360"/>
                <w:tab w:val="left" w:pos="227"/>
                <w:tab w:val="left" w:pos="283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przedstawia bilans energetyczny i jego zmiany na świecie 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przedstawia zmiany w bilansie energetycznym Polski w XX w. i XXI w.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gospodarcze znaczenie energii elektrycznej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opisuje zmiany w produkcji i w zużyciu energii elektrycznej na świecie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rozwój energetyki jądrowej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na świecie</w:t>
            </w:r>
          </w:p>
        </w:tc>
        <w:tc>
          <w:tcPr>
            <w:tcW w:w="3215" w:type="dxa"/>
            <w:shd w:val="clear" w:color="auto" w:fill="auto"/>
          </w:tcPr>
          <w:p w:rsidR="004102A2" w:rsidRPr="00B2150E" w:rsidRDefault="004102A2" w:rsidP="00B420D9">
            <w:pPr>
              <w:pStyle w:val="Akapitzlist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Uczeń: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wpływ czynników lokalizacji przemysłu na rozmieszczenie i rozwój wybranych działów przemysłu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 xml:space="preserve">omawia znaczenie przemysłu </w:t>
            </w: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br/>
              <w:t>high-tech na świecie</w:t>
            </w:r>
          </w:p>
          <w:p w:rsidR="004102A2" w:rsidRPr="00B2150E" w:rsidRDefault="004102A2" w:rsidP="00B420D9">
            <w:pPr>
              <w:numPr>
                <w:ilvl w:val="0"/>
                <w:numId w:val="1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przyczyny i przebieg reindustrializacji</w:t>
            </w:r>
          </w:p>
          <w:p w:rsidR="004102A2" w:rsidRPr="00B2150E" w:rsidRDefault="004102A2" w:rsidP="00B420D9">
            <w:pPr>
              <w:numPr>
                <w:ilvl w:val="0"/>
                <w:numId w:val="1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przemiany przemysłu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w Polsce w XX w. i XXI w.</w:t>
            </w:r>
          </w:p>
          <w:p w:rsidR="004102A2" w:rsidRPr="00B2150E" w:rsidRDefault="004102A2" w:rsidP="00B420D9">
            <w:pPr>
              <w:numPr>
                <w:ilvl w:val="0"/>
                <w:numId w:val="13"/>
              </w:numPr>
              <w:tabs>
                <w:tab w:val="clear" w:pos="360"/>
                <w:tab w:val="left" w:pos="227"/>
                <w:tab w:val="left" w:pos="283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skutki rosnącego zapotrzebowania na energię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opisuje strukturę produkcji energii elektrycznej według rodzajów elektrowni na świecie, w wybranych krajach i w Polsce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>omawia plany rozwoju energetyki jądrowej w Polsce</w:t>
            </w:r>
          </w:p>
        </w:tc>
        <w:tc>
          <w:tcPr>
            <w:tcW w:w="2805" w:type="dxa"/>
            <w:shd w:val="clear" w:color="auto" w:fill="auto"/>
          </w:tcPr>
          <w:p w:rsidR="004102A2" w:rsidRDefault="004102A2" w:rsidP="00B420D9">
            <w:pPr>
              <w:pStyle w:val="Akapitzlist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Uczeń:</w:t>
            </w:r>
          </w:p>
          <w:p w:rsidR="004102A2" w:rsidRPr="00B2150E" w:rsidRDefault="004102A2" w:rsidP="00B420D9">
            <w:pPr>
              <w:pStyle w:val="Akapitzlist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przedstawia przyczyny zmian roli czynników lokalizacji przemysłu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 xml:space="preserve">ocenia wpływ przemysłu zaawansowanych technologii </w:t>
            </w: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br/>
              <w:t>na rozwój gospodarczy i jakość życia ludności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uzasadnia rolę procesów reindustrializacji na świecie,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w Europie i w Polsce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przedstawia działania podejmowane na rzecz ograniczenia tempa wzrostu zużycia energii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analizuje wpływ struktury produkcji energii elektrycznej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na bezpieczeństwo energetyczne państwa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uzasadnia potrzebę społecznej debaty nad decyzją dotyczącą rozwoju energetyki jądrowej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w Polsce</w:t>
            </w:r>
          </w:p>
        </w:tc>
      </w:tr>
      <w:tr w:rsidR="004102A2" w:rsidRPr="00B2150E" w:rsidTr="00B420D9">
        <w:trPr>
          <w:trHeight w:val="397"/>
        </w:trPr>
        <w:tc>
          <w:tcPr>
            <w:tcW w:w="14884" w:type="dxa"/>
            <w:gridSpan w:val="5"/>
            <w:shd w:val="clear" w:color="auto" w:fill="F2F2F2" w:themeFill="background1" w:themeFillShade="F2"/>
            <w:vAlign w:val="center"/>
          </w:tcPr>
          <w:p w:rsidR="004102A2" w:rsidRPr="00B2150E" w:rsidRDefault="004102A2" w:rsidP="00B420D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38" w:hanging="284"/>
              <w:rPr>
                <w:rFonts w:ascii="Cambria" w:hAnsi="Cambria" w:cstheme="minorHAnsi"/>
                <w:b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b/>
                <w:sz w:val="16"/>
                <w:szCs w:val="16"/>
              </w:rPr>
              <w:t>Usługi</w:t>
            </w:r>
          </w:p>
        </w:tc>
      </w:tr>
      <w:tr w:rsidR="004102A2" w:rsidRPr="00B2150E" w:rsidTr="00B420D9">
        <w:tc>
          <w:tcPr>
            <w:tcW w:w="2694" w:type="dxa"/>
            <w:shd w:val="clear" w:color="auto" w:fill="auto"/>
          </w:tcPr>
          <w:p w:rsidR="004102A2" w:rsidRPr="00B2150E" w:rsidRDefault="004102A2" w:rsidP="00B420D9">
            <w:pPr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Uczeń:</w:t>
            </w:r>
          </w:p>
          <w:p w:rsidR="004102A2" w:rsidRPr="00B2150E" w:rsidRDefault="004102A2" w:rsidP="00B420D9">
            <w:pPr>
              <w:numPr>
                <w:ilvl w:val="0"/>
                <w:numId w:val="18"/>
              </w:numPr>
              <w:tabs>
                <w:tab w:val="left" w:pos="301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klasyfikuje usługi</w:t>
            </w:r>
          </w:p>
          <w:p w:rsidR="004102A2" w:rsidRPr="00B2150E" w:rsidRDefault="004102A2" w:rsidP="00B420D9">
            <w:pPr>
              <w:numPr>
                <w:ilvl w:val="0"/>
                <w:numId w:val="18"/>
              </w:numPr>
              <w:tabs>
                <w:tab w:val="left" w:pos="301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 xml:space="preserve">omawia usługi podstawowe </w:t>
            </w: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br/>
              <w:t>i wyspecjalizowane</w:t>
            </w:r>
          </w:p>
          <w:p w:rsidR="004102A2" w:rsidRPr="00B2150E" w:rsidRDefault="004102A2" w:rsidP="00B420D9">
            <w:pPr>
              <w:numPr>
                <w:ilvl w:val="0"/>
                <w:numId w:val="18"/>
              </w:numPr>
              <w:tabs>
                <w:tab w:val="left" w:pos="301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wyjaśnia znaczenie terminów: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transport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>,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 xml:space="preserve"> infrastruktura transportowa</w:t>
            </w:r>
          </w:p>
          <w:p w:rsidR="004102A2" w:rsidRPr="00B2150E" w:rsidRDefault="004102A2" w:rsidP="00B420D9">
            <w:pPr>
              <w:numPr>
                <w:ilvl w:val="0"/>
                <w:numId w:val="18"/>
              </w:numPr>
              <w:tabs>
                <w:tab w:val="left" w:pos="301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przedstawia podział transportu</w:t>
            </w:r>
          </w:p>
          <w:p w:rsidR="004102A2" w:rsidRPr="00B2150E" w:rsidRDefault="004102A2" w:rsidP="00B420D9">
            <w:pPr>
              <w:numPr>
                <w:ilvl w:val="0"/>
                <w:numId w:val="18"/>
              </w:numPr>
              <w:tabs>
                <w:tab w:val="left" w:pos="301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elementy infrastruktury</w:t>
            </w:r>
          </w:p>
          <w:p w:rsidR="004102A2" w:rsidRPr="00B2150E" w:rsidRDefault="004102A2" w:rsidP="00B420D9">
            <w:pPr>
              <w:numPr>
                <w:ilvl w:val="0"/>
                <w:numId w:val="18"/>
              </w:numPr>
              <w:tabs>
                <w:tab w:val="left" w:pos="305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wyjaśnia znaczenie terminu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łączność</w:t>
            </w:r>
          </w:p>
          <w:p w:rsidR="004102A2" w:rsidRPr="00B2150E" w:rsidRDefault="004102A2" w:rsidP="00B420D9">
            <w:pPr>
              <w:numPr>
                <w:ilvl w:val="0"/>
                <w:numId w:val="18"/>
              </w:numPr>
              <w:tabs>
                <w:tab w:val="left" w:pos="305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>przedstawia podział łączności</w:t>
            </w:r>
          </w:p>
          <w:p w:rsidR="004102A2" w:rsidRPr="00B2150E" w:rsidRDefault="004102A2" w:rsidP="00B420D9">
            <w:pPr>
              <w:numPr>
                <w:ilvl w:val="0"/>
                <w:numId w:val="18"/>
              </w:numPr>
              <w:tabs>
                <w:tab w:val="left" w:pos="305"/>
              </w:tabs>
              <w:spacing w:after="0" w:line="240" w:lineRule="auto"/>
              <w:ind w:left="154" w:hanging="154"/>
              <w:rPr>
                <w:rFonts w:ascii="Cambria" w:hAnsi="Cambria" w:cstheme="minorHAnsi"/>
                <w:i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wyjaśnia, czym są gospodarka oparta na wiedzy, kapitał ludzki, społeczeństwo informacyjne</w:t>
            </w:r>
          </w:p>
          <w:p w:rsidR="004102A2" w:rsidRPr="00B2150E" w:rsidRDefault="004102A2" w:rsidP="00B420D9">
            <w:pPr>
              <w:numPr>
                <w:ilvl w:val="0"/>
                <w:numId w:val="18"/>
              </w:numPr>
              <w:tabs>
                <w:tab w:val="left" w:pos="301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wymienia czynniki wpływające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na rozwój gospodarki opartej na wiedzy</w:t>
            </w:r>
          </w:p>
          <w:p w:rsidR="004102A2" w:rsidRPr="00B2150E" w:rsidRDefault="004102A2" w:rsidP="00B420D9">
            <w:pPr>
              <w:numPr>
                <w:ilvl w:val="0"/>
                <w:numId w:val="18"/>
              </w:numPr>
              <w:tabs>
                <w:tab w:val="left" w:pos="305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>wymienia największe banki świata</w:t>
            </w:r>
          </w:p>
          <w:p w:rsidR="004102A2" w:rsidRPr="00B2150E" w:rsidRDefault="004102A2" w:rsidP="00B420D9">
            <w:pPr>
              <w:numPr>
                <w:ilvl w:val="0"/>
                <w:numId w:val="19"/>
              </w:numPr>
              <w:spacing w:after="0" w:line="240" w:lineRule="auto"/>
              <w:ind w:left="154" w:hanging="154"/>
              <w:rPr>
                <w:rFonts w:ascii="Cambria" w:hAnsi="Cambria" w:cstheme="minorHAnsi"/>
                <w:i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wyjaśnia znaczenie terminów: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 xml:space="preserve">handel międzynarodowy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>(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zagraniczny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>),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 xml:space="preserve"> eksport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>,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 xml:space="preserve"> import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>,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 xml:space="preserve"> bilans handlowy państwa</w:t>
            </w:r>
          </w:p>
          <w:p w:rsidR="004102A2" w:rsidRPr="00B2150E" w:rsidRDefault="004102A2" w:rsidP="00B420D9">
            <w:pPr>
              <w:numPr>
                <w:ilvl w:val="0"/>
                <w:numId w:val="19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podaje przykłady państw o dodatnim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i ujemnym saldzie handlu międzynarodowego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najważniejsze produkty wymiany międzynarodowej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największych światowych importerów i eksporterów</w:t>
            </w:r>
          </w:p>
          <w:p w:rsidR="004102A2" w:rsidRPr="00B2150E" w:rsidRDefault="004102A2" w:rsidP="00B420D9">
            <w:pPr>
              <w:numPr>
                <w:ilvl w:val="0"/>
                <w:numId w:val="19"/>
              </w:numPr>
              <w:spacing w:after="0" w:line="240" w:lineRule="auto"/>
              <w:ind w:left="154" w:hanging="154"/>
              <w:rPr>
                <w:rFonts w:ascii="Cambria" w:hAnsi="Cambria" w:cstheme="minorHAnsi"/>
                <w:i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wyjaśnia znaczenie terminów: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turystyka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>,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 xml:space="preserve"> atrakcyjność turystyczna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,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walory turystyczne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,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infrastruktura turystyczna</w:t>
            </w:r>
          </w:p>
          <w:p w:rsidR="004102A2" w:rsidRPr="00B2150E" w:rsidRDefault="004102A2" w:rsidP="00B420D9">
            <w:pPr>
              <w:numPr>
                <w:ilvl w:val="0"/>
                <w:numId w:val="19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państwa świata najliczniej odwiedzane przez turystów</w:t>
            </w:r>
          </w:p>
          <w:p w:rsidR="004102A2" w:rsidRPr="00B2150E" w:rsidRDefault="004102A2" w:rsidP="00B420D9">
            <w:pPr>
              <w:numPr>
                <w:ilvl w:val="0"/>
                <w:numId w:val="19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państwa o największych wpływach z turystyki zagranicznej</w:t>
            </w:r>
          </w:p>
        </w:tc>
        <w:tc>
          <w:tcPr>
            <w:tcW w:w="2910" w:type="dxa"/>
            <w:shd w:val="clear" w:color="auto" w:fill="auto"/>
          </w:tcPr>
          <w:p w:rsidR="004102A2" w:rsidRDefault="004102A2" w:rsidP="00B420D9">
            <w:pPr>
              <w:pStyle w:val="Akapitzlist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>Uczeń:</w:t>
            </w:r>
          </w:p>
          <w:p w:rsidR="004102A2" w:rsidRPr="00B2150E" w:rsidRDefault="004102A2" w:rsidP="00B420D9">
            <w:pPr>
              <w:pStyle w:val="Akapitzlist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 xml:space="preserve">opisuje zróżnicowanie sektora usług </w:t>
            </w: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br/>
              <w:t>na świecie</w:t>
            </w:r>
          </w:p>
          <w:p w:rsidR="004102A2" w:rsidRPr="00B2150E" w:rsidRDefault="004102A2" w:rsidP="00B420D9">
            <w:pPr>
              <w:numPr>
                <w:ilvl w:val="0"/>
                <w:numId w:val="14"/>
              </w:numPr>
              <w:tabs>
                <w:tab w:val="left" w:pos="213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>omawia etapy rozwoju usług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 xml:space="preserve">porównuje strukturę zatrudnienia </w:t>
            </w: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br/>
              <w:t>w usługach w Polsce ze strukturą zatrudnienia w wybranych krajach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czynniki rozwoju transportu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zalety i wady różnych rodzajów transportu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 xml:space="preserve">przedstawia rozwój telefonii i jej </w:t>
            </w: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lastRenderedPageBreak/>
              <w:t>zróżnicowanie na świecie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cechy społeczeństwa informacyjnego</w:t>
            </w:r>
          </w:p>
          <w:p w:rsidR="004102A2" w:rsidRPr="00B2150E" w:rsidRDefault="004102A2" w:rsidP="00B420D9">
            <w:pPr>
              <w:numPr>
                <w:ilvl w:val="0"/>
                <w:numId w:val="14"/>
              </w:numPr>
              <w:tabs>
                <w:tab w:val="clear" w:pos="360"/>
                <w:tab w:val="num" w:pos="213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>omawia zróżnicowanie dostępu do usług bankowych na świecie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przedstawia zróżnicowanie salda handlu międzynarodowego w wybranych państwach 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czynniki wpływające na strukturę towarową handlu zagranicznego państw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>wymienia negatywne skutki rozwoju handlu międzynarodowego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rodzaje turystyki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wyjaśnia znaczenie terminów: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walory turystyczne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,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infrastruktura turystyczna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>,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 xml:space="preserve"> dostępność turystyczna</w:t>
            </w:r>
          </w:p>
        </w:tc>
        <w:tc>
          <w:tcPr>
            <w:tcW w:w="3260" w:type="dxa"/>
            <w:shd w:val="clear" w:color="auto" w:fill="auto"/>
          </w:tcPr>
          <w:p w:rsidR="004102A2" w:rsidRPr="00B2150E" w:rsidRDefault="004102A2" w:rsidP="00B420D9">
            <w:pPr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>Uczeń:</w:t>
            </w:r>
          </w:p>
          <w:p w:rsidR="004102A2" w:rsidRPr="00B2150E" w:rsidRDefault="004102A2" w:rsidP="00B420D9">
            <w:pPr>
              <w:numPr>
                <w:ilvl w:val="0"/>
                <w:numId w:val="22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 xml:space="preserve">określa stopień zaspokojenia zapotrzebowania na usługi </w:t>
            </w: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br/>
              <w:t xml:space="preserve">w państwach o różnym poziomie rozwoju społeczno-gospodarczego </w:t>
            </w:r>
          </w:p>
          <w:p w:rsidR="004102A2" w:rsidRPr="00B2150E" w:rsidRDefault="004102A2" w:rsidP="00B420D9">
            <w:pPr>
              <w:numPr>
                <w:ilvl w:val="0"/>
                <w:numId w:val="22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 xml:space="preserve">przedstawia rozwój sektora usług </w:t>
            </w: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br/>
              <w:t>w Polsce</w:t>
            </w:r>
          </w:p>
          <w:p w:rsidR="004102A2" w:rsidRPr="00B2150E" w:rsidRDefault="004102A2" w:rsidP="00B420D9">
            <w:pPr>
              <w:numPr>
                <w:ilvl w:val="0"/>
                <w:numId w:val="22"/>
              </w:numPr>
              <w:tabs>
                <w:tab w:val="left" w:pos="352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charakteryzuje poszczególne rodzaje transportu i ich uwarunkowania</w:t>
            </w:r>
          </w:p>
          <w:p w:rsidR="004102A2" w:rsidRPr="00B2150E" w:rsidRDefault="004102A2" w:rsidP="00B420D9">
            <w:pPr>
              <w:numPr>
                <w:ilvl w:val="0"/>
                <w:numId w:val="22"/>
              </w:numPr>
              <w:tabs>
                <w:tab w:val="left" w:pos="213"/>
                <w:tab w:val="left" w:pos="352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opisuje sieć transportu na świecie</w:t>
            </w:r>
          </w:p>
          <w:p w:rsidR="004102A2" w:rsidRPr="00B2150E" w:rsidRDefault="004102A2" w:rsidP="00B420D9">
            <w:pPr>
              <w:numPr>
                <w:ilvl w:val="0"/>
                <w:numId w:val="22"/>
              </w:numPr>
              <w:tabs>
                <w:tab w:val="left" w:pos="352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czynniki rozwoju transportu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>w Polsce</w:t>
            </w:r>
          </w:p>
          <w:p w:rsidR="004102A2" w:rsidRPr="00B2150E" w:rsidRDefault="004102A2" w:rsidP="00B420D9">
            <w:pPr>
              <w:numPr>
                <w:ilvl w:val="0"/>
                <w:numId w:val="22"/>
              </w:numPr>
              <w:tabs>
                <w:tab w:val="left" w:pos="352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 xml:space="preserve">omawia spadek znaczenia usług pocztowych i rozwój telekomunikacji komputerowej </w:t>
            </w:r>
          </w:p>
          <w:p w:rsidR="004102A2" w:rsidRPr="00B2150E" w:rsidRDefault="004102A2" w:rsidP="00B420D9">
            <w:pPr>
              <w:numPr>
                <w:ilvl w:val="0"/>
                <w:numId w:val="22"/>
              </w:numPr>
              <w:tabs>
                <w:tab w:val="left" w:pos="217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podaje cechy gospodarki opartej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na wiedzy</w:t>
            </w:r>
          </w:p>
          <w:p w:rsidR="004102A2" w:rsidRPr="00B2150E" w:rsidRDefault="004102A2" w:rsidP="00B420D9">
            <w:pPr>
              <w:numPr>
                <w:ilvl w:val="0"/>
                <w:numId w:val="22"/>
              </w:numPr>
              <w:tabs>
                <w:tab w:val="left" w:pos="217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rolę władz w gospodarce opartej na wiedzy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tabs>
                <w:tab w:val="left" w:pos="217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porównuje dostęp do internetu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 xml:space="preserve">w gospodarstwach domowych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 xml:space="preserve">w Polsce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i wybranych krajach Unii Europejskiej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>omawia zróżnicowanie usług edukacyjnych na świecie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tabs>
                <w:tab w:val="left" w:pos="217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opisuje kierunki międzynarodowej wymiany towarowej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tabs>
                <w:tab w:val="left" w:pos="217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przedstawia strukturę </w:t>
            </w: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>handlu zagranicznego Polski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tabs>
                <w:tab w:val="left" w:pos="217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>charakteryzuje główne regiony turystyczne świata</w:t>
            </w:r>
          </w:p>
        </w:tc>
        <w:tc>
          <w:tcPr>
            <w:tcW w:w="3215" w:type="dxa"/>
            <w:shd w:val="clear" w:color="auto" w:fill="auto"/>
          </w:tcPr>
          <w:p w:rsidR="004102A2" w:rsidRPr="00B2150E" w:rsidRDefault="004102A2" w:rsidP="00B420D9">
            <w:pPr>
              <w:pStyle w:val="Akapitzlist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>Uczeń: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znaczenie usług w gospodarce państw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wyjaśnia znaczenie poszczególnych rodzajów transportu w rozwoju społeczno-gospodarczym państw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 xml:space="preserve">przedstawia prawidłowości </w:t>
            </w: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br/>
              <w:t>w zróżnicowaniu dostępu do internetu na świecie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>opisuje rolę łączności w światowej gospodarce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 xml:space="preserve">omawia rozwój innowacyjności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 xml:space="preserve">i gospodarki opartej na wiedzy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w Polsce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>omawia znaczenie usług edukacyjnych w rozwoju społeczno-gospodarczym świata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>omawia rosnącą rolę usług finansowych na świecie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>omawia rolę giełdy w systemach finansowych i gospodarkach państw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>omawia miejsce Polski w handlu międzynarodowym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 xml:space="preserve">opisuje zasady sprawiedliwego handlu </w:t>
            </w: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br/>
              <w:t>i wyjaśnia, dlaczego należy ich przestrzegać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przyrodnicze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i pozaprzyrodnicze walory turystyczne wpływające na atrakcyjność turystyczną wybranych regionów świata</w:t>
            </w:r>
          </w:p>
        </w:tc>
        <w:tc>
          <w:tcPr>
            <w:tcW w:w="2805" w:type="dxa"/>
            <w:shd w:val="clear" w:color="auto" w:fill="auto"/>
          </w:tcPr>
          <w:p w:rsidR="004102A2" w:rsidRPr="00B2150E" w:rsidRDefault="004102A2" w:rsidP="00B420D9">
            <w:pPr>
              <w:pStyle w:val="Akapitzlist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>Uczeń:</w:t>
            </w:r>
          </w:p>
          <w:p w:rsidR="004102A2" w:rsidRPr="00B2150E" w:rsidRDefault="004102A2" w:rsidP="00B420D9">
            <w:pPr>
              <w:numPr>
                <w:ilvl w:val="0"/>
                <w:numId w:val="14"/>
              </w:numPr>
              <w:tabs>
                <w:tab w:val="clear" w:pos="360"/>
                <w:tab w:val="left" w:pos="400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 xml:space="preserve">formułuje wnioski na temat poziomu zaspokojenia zapotrzebowania </w:t>
            </w: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br/>
              <w:t xml:space="preserve">na usługi w Polsce w porównaniu </w:t>
            </w: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br/>
              <w:t>z innymi krajami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left" w:pos="-167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przedstawia uwarunkowania rozwoju różnych rodzajów transportu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 xml:space="preserve">w wybranych państwach świata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i w Polsce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left" w:pos="-167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 xml:space="preserve">omawia znaczenie łączności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w rozwoju społeczno-gospodarczym świata i w życiu codziennym</w:t>
            </w:r>
          </w:p>
          <w:p w:rsidR="004102A2" w:rsidRPr="00B2150E" w:rsidRDefault="004102A2" w:rsidP="00B420D9">
            <w:pPr>
              <w:numPr>
                <w:ilvl w:val="0"/>
                <w:numId w:val="14"/>
              </w:numPr>
              <w:tabs>
                <w:tab w:val="clear" w:pos="360"/>
                <w:tab w:val="left" w:pos="-167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przejawy i skutki kształtowania się społeczeństwa informacyjnego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left" w:pos="-167"/>
                <w:tab w:val="num" w:pos="-25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 xml:space="preserve">omawia znaczenie usług edukacyjnych i finansowych </w:t>
            </w: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br/>
              <w:t>w rozwoju społeczno-</w:t>
            </w: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br/>
              <w:t>-gospodarczym świata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left" w:pos="-167"/>
                <w:tab w:val="num" w:pos="-25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>omawia znaczenie handlu w rozwoju społeczno-gospodarczym świata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left" w:pos="-25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>omawia rozwój turystyki i jej wpływ na gospodarkę państw i na jakość życia mieszkańców regionów turystycznych</w:t>
            </w:r>
          </w:p>
        </w:tc>
      </w:tr>
      <w:tr w:rsidR="004102A2" w:rsidRPr="00B2150E" w:rsidTr="00B420D9">
        <w:trPr>
          <w:trHeight w:val="397"/>
        </w:trPr>
        <w:tc>
          <w:tcPr>
            <w:tcW w:w="14884" w:type="dxa"/>
            <w:gridSpan w:val="5"/>
            <w:shd w:val="clear" w:color="auto" w:fill="F2F2F2" w:themeFill="background1" w:themeFillShade="F2"/>
            <w:vAlign w:val="center"/>
          </w:tcPr>
          <w:p w:rsidR="004102A2" w:rsidRPr="00B2150E" w:rsidRDefault="004102A2" w:rsidP="00B420D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38" w:hanging="284"/>
              <w:rPr>
                <w:rFonts w:ascii="Cambria" w:hAnsi="Cambria" w:cstheme="minorHAnsi"/>
                <w:b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b/>
                <w:sz w:val="16"/>
                <w:szCs w:val="16"/>
              </w:rPr>
              <w:lastRenderedPageBreak/>
              <w:t>Wpływ człowieka na środowisko</w:t>
            </w:r>
          </w:p>
        </w:tc>
      </w:tr>
      <w:tr w:rsidR="004102A2" w:rsidRPr="00B2150E" w:rsidTr="00B420D9">
        <w:tc>
          <w:tcPr>
            <w:tcW w:w="2694" w:type="dxa"/>
            <w:shd w:val="clear" w:color="auto" w:fill="auto"/>
          </w:tcPr>
          <w:p w:rsidR="004102A2" w:rsidRPr="00B2150E" w:rsidRDefault="004102A2" w:rsidP="00B420D9">
            <w:pPr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Uczeń:</w:t>
            </w:r>
          </w:p>
          <w:p w:rsidR="004102A2" w:rsidRPr="00B2150E" w:rsidRDefault="004102A2" w:rsidP="00B420D9">
            <w:pPr>
              <w:numPr>
                <w:ilvl w:val="0"/>
                <w:numId w:val="15"/>
              </w:numPr>
              <w:tabs>
                <w:tab w:val="clear" w:pos="360"/>
                <w:tab w:val="num" w:pos="21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wyjaśnia znaczenie terminu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antropopresja</w:t>
            </w:r>
          </w:p>
          <w:p w:rsidR="004102A2" w:rsidRPr="00B2150E" w:rsidRDefault="004102A2" w:rsidP="00B420D9">
            <w:pPr>
              <w:numPr>
                <w:ilvl w:val="0"/>
                <w:numId w:val="15"/>
              </w:numPr>
              <w:tabs>
                <w:tab w:val="clear" w:pos="360"/>
                <w:tab w:val="num" w:pos="301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przykłady zagrożeń dla środowiska przyrodniczego, wynikających z działalności człowieka</w:t>
            </w:r>
          </w:p>
          <w:p w:rsidR="004102A2" w:rsidRPr="00B2150E" w:rsidRDefault="004102A2" w:rsidP="00B420D9">
            <w:pPr>
              <w:numPr>
                <w:ilvl w:val="0"/>
                <w:numId w:val="15"/>
              </w:numPr>
              <w:tabs>
                <w:tab w:val="clear" w:pos="360"/>
                <w:tab w:val="num" w:pos="301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filary zrównoważonego rozwoju</w:t>
            </w:r>
          </w:p>
          <w:p w:rsidR="004102A2" w:rsidRPr="00B2150E" w:rsidRDefault="004102A2" w:rsidP="00B420D9">
            <w:pPr>
              <w:numPr>
                <w:ilvl w:val="0"/>
                <w:numId w:val="15"/>
              </w:numPr>
              <w:tabs>
                <w:tab w:val="clear" w:pos="360"/>
                <w:tab w:val="num" w:pos="443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źródła zanieczyszczeń atmosfery spowodowane działalnością człowieka</w:t>
            </w:r>
          </w:p>
          <w:p w:rsidR="004102A2" w:rsidRPr="00B2150E" w:rsidRDefault="004102A2" w:rsidP="00B420D9">
            <w:pPr>
              <w:numPr>
                <w:ilvl w:val="0"/>
                <w:numId w:val="15"/>
              </w:numPr>
              <w:tabs>
                <w:tab w:val="clear" w:pos="360"/>
                <w:tab w:val="num" w:pos="443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typy smogu</w:t>
            </w:r>
          </w:p>
          <w:p w:rsidR="004102A2" w:rsidRPr="00B2150E" w:rsidRDefault="004102A2" w:rsidP="00B420D9">
            <w:pPr>
              <w:numPr>
                <w:ilvl w:val="0"/>
                <w:numId w:val="15"/>
              </w:numPr>
              <w:tabs>
                <w:tab w:val="clear" w:pos="360"/>
                <w:tab w:val="num" w:pos="443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gazy cieplarniane oraz główne źródła ich emisji</w:t>
            </w:r>
          </w:p>
          <w:p w:rsidR="004102A2" w:rsidRPr="00B2150E" w:rsidRDefault="004102A2" w:rsidP="00B420D9">
            <w:pPr>
              <w:numPr>
                <w:ilvl w:val="0"/>
                <w:numId w:val="15"/>
              </w:numPr>
              <w:tabs>
                <w:tab w:val="clear" w:pos="360"/>
                <w:tab w:val="num" w:pos="301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wymienia źródła zanieczyszczeń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>hydrosfery spowodowane działalnością człowieka</w:t>
            </w:r>
          </w:p>
          <w:p w:rsidR="004102A2" w:rsidRPr="00B2150E" w:rsidRDefault="004102A2" w:rsidP="00B420D9">
            <w:pPr>
              <w:numPr>
                <w:ilvl w:val="0"/>
                <w:numId w:val="15"/>
              </w:numPr>
              <w:tabs>
                <w:tab w:val="clear" w:pos="360"/>
                <w:tab w:val="num" w:pos="301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zagrożenia dla środowiska przyrodniczego jakie niesie działalność rolnicza</w:t>
            </w:r>
          </w:p>
          <w:p w:rsidR="004102A2" w:rsidRPr="00B2150E" w:rsidRDefault="004102A2" w:rsidP="00B420D9">
            <w:pPr>
              <w:numPr>
                <w:ilvl w:val="0"/>
                <w:numId w:val="15"/>
              </w:numPr>
              <w:tabs>
                <w:tab w:val="clear" w:pos="360"/>
                <w:tab w:val="num" w:pos="301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rodzaje górnictwa</w:t>
            </w:r>
          </w:p>
          <w:p w:rsidR="004102A2" w:rsidRPr="00B2150E" w:rsidRDefault="004102A2" w:rsidP="00B420D9">
            <w:pPr>
              <w:numPr>
                <w:ilvl w:val="0"/>
                <w:numId w:val="15"/>
              </w:numPr>
              <w:tabs>
                <w:tab w:val="clear" w:pos="360"/>
                <w:tab w:val="num" w:pos="301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wyjaśnia znaczenie terminu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rekultywacja</w:t>
            </w:r>
          </w:p>
          <w:p w:rsidR="004102A2" w:rsidRPr="00B2150E" w:rsidRDefault="004102A2" w:rsidP="00B420D9">
            <w:pPr>
              <w:numPr>
                <w:ilvl w:val="0"/>
                <w:numId w:val="2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kierunki rekultywacji terenów pogórniczych</w:t>
            </w:r>
          </w:p>
          <w:p w:rsidR="004102A2" w:rsidRPr="00B2150E" w:rsidRDefault="004102A2" w:rsidP="00B420D9">
            <w:pPr>
              <w:numPr>
                <w:ilvl w:val="0"/>
                <w:numId w:val="2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zanieczyszczenia emitowane przez środki transportu</w:t>
            </w:r>
          </w:p>
          <w:p w:rsidR="004102A2" w:rsidRPr="00B2150E" w:rsidRDefault="004102A2" w:rsidP="00B420D9">
            <w:pPr>
              <w:numPr>
                <w:ilvl w:val="0"/>
                <w:numId w:val="2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i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wyjaśnia znaczenie terminu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pojemność turystyczna</w:t>
            </w:r>
          </w:p>
          <w:p w:rsidR="004102A2" w:rsidRPr="00B2150E" w:rsidRDefault="004102A2" w:rsidP="00B420D9">
            <w:pPr>
              <w:numPr>
                <w:ilvl w:val="0"/>
                <w:numId w:val="2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i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wyjaśnia znaczenie terminu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krajobraz kulturowy</w:t>
            </w:r>
          </w:p>
          <w:p w:rsidR="004102A2" w:rsidRPr="00B2150E" w:rsidRDefault="004102A2" w:rsidP="00B420D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czynniki kształtujące krajobraz kulturowy</w:t>
            </w:r>
          </w:p>
          <w:p w:rsidR="004102A2" w:rsidRPr="00B2150E" w:rsidRDefault="004102A2" w:rsidP="00B420D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wyjaśnia, czym jest degradacja krajobrazu</w:t>
            </w:r>
          </w:p>
          <w:p w:rsidR="004102A2" w:rsidRPr="00B2150E" w:rsidRDefault="004102A2" w:rsidP="00B420D9">
            <w:pPr>
              <w:numPr>
                <w:ilvl w:val="0"/>
                <w:numId w:val="2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 xml:space="preserve">wyjaśnia znaczenie terminu </w:t>
            </w:r>
            <w:r w:rsidRPr="00B2150E">
              <w:rPr>
                <w:rFonts w:ascii="Cambria" w:eastAsia="TimesNewRomanPSMT" w:hAnsi="Cambria" w:cstheme="minorHAnsi"/>
                <w:i/>
                <w:sz w:val="16"/>
                <w:szCs w:val="16"/>
              </w:rPr>
              <w:t>rewitalizacja</w:t>
            </w:r>
          </w:p>
          <w:p w:rsidR="004102A2" w:rsidRPr="00B2150E" w:rsidRDefault="004102A2" w:rsidP="00B420D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>podaje przykłady rewitalizacji</w:t>
            </w:r>
          </w:p>
        </w:tc>
        <w:tc>
          <w:tcPr>
            <w:tcW w:w="2910" w:type="dxa"/>
            <w:shd w:val="clear" w:color="auto" w:fill="auto"/>
          </w:tcPr>
          <w:p w:rsidR="004102A2" w:rsidRDefault="004102A2" w:rsidP="00B420D9">
            <w:pPr>
              <w:pStyle w:val="Akapitzlist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>Uczeń:</w:t>
            </w:r>
          </w:p>
          <w:p w:rsidR="004102A2" w:rsidRPr="00B2150E" w:rsidRDefault="004102A2" w:rsidP="00B420D9">
            <w:pPr>
              <w:pStyle w:val="Akapitzlist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zasady i filary zrównoważonego rozwoju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przyczyny występowania smogu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inne przykłady wpływu działalności człowieka na atmosferę (globalne ocieplenie, kwaśne opady, dziura ozonowa)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zasoby wody na Ziemi i ich wykorzystanie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podaje przyczyny deficytu wody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na świecie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przedstawia wpływ nadmiernego wypasu </w:t>
            </w: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 xml:space="preserve">zwierząt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na </w:t>
            </w: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>środowisko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wymienia zagrożenia związane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>z górnictwem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wyjaśnia, na czym polega rekultywacja terenów pogórniczych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przedstawia wpływ awarii tankowców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na środowisko przyrodnicze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cechy krajobrazu kulturowego terenów wiejskich i miast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rodzaje rewitalizacji</w:t>
            </w:r>
          </w:p>
        </w:tc>
        <w:tc>
          <w:tcPr>
            <w:tcW w:w="3260" w:type="dxa"/>
            <w:shd w:val="clear" w:color="auto" w:fill="auto"/>
          </w:tcPr>
          <w:p w:rsidR="004102A2" w:rsidRPr="00B2150E" w:rsidRDefault="004102A2" w:rsidP="00B420D9">
            <w:pPr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>Uczeń: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przykłady nieracjonalnego gospodarowania zasobami środowiska przyrodniczego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opisuje smog typu londyńskiego i smog typu fotochemicznego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pozytywne i negatywne skutki budowy tam na rzekach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przedstawia wpływ płodozmianu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i monokultury rolnej na środowisko przyrodnicze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wyjaśnia wpływ działalności górniczej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na litosferę i rzeźbę terenu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wpływ kopalń na stosunki wodne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opisuje zmiany krajobrazu wywołane działalnością transportową</w:t>
            </w:r>
          </w:p>
          <w:p w:rsidR="004102A2" w:rsidRPr="00B2150E" w:rsidRDefault="004102A2" w:rsidP="00B420D9">
            <w:pPr>
              <w:numPr>
                <w:ilvl w:val="0"/>
                <w:numId w:val="15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>wymienia pozytywne i negatywne skutki dynamicznego rozwoju turystyki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degradację krajobrazu rolniczego i miejskiego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>omawia przykłady negatywnych zjawisk na obszarach zdegradowanych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opisuje rodzaje rewitalizacji i podaje przykłady</w:t>
            </w:r>
          </w:p>
        </w:tc>
        <w:tc>
          <w:tcPr>
            <w:tcW w:w="3215" w:type="dxa"/>
            <w:shd w:val="clear" w:color="auto" w:fill="auto"/>
          </w:tcPr>
          <w:p w:rsidR="004102A2" w:rsidRPr="00B2150E" w:rsidRDefault="004102A2" w:rsidP="00B420D9">
            <w:pPr>
              <w:pStyle w:val="Akapitzlist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>Uczeń: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skutki wpływu człowieka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na środowisko przyrodnicze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podaje skutki występowania smogu 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przedstawia przyrodnicze i społeczno-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-gospodarcze skutki globalnego ocieplenia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ingerencję człowieka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w hydrosferę na przykładzie Wysokiej Tamy na Nilu i zaniku Jeziora Aralskiego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wpływ chemizacji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 xml:space="preserve">i mechanizacji rolnictwa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na środowisko przyrodnicze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prezentuje wpływ melioracji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 xml:space="preserve">na środowisko przyrodnicze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na przykładzie Polski i świata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opisuje powstawanie leja depresyjnego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>omawia wpływ górnictwa na pozostałe elementy krajobrazu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 xml:space="preserve">wyjaśnia wpływ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transportu na warunki </w:t>
            </w: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 xml:space="preserve">życia ludności 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 xml:space="preserve">omawia wpływ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dynamicznego rozwoju turystyki na </w:t>
            </w: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 xml:space="preserve">środowisko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geograficzne 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przykłady zagrożeń krajobrazu kulturowego na świecie i w Polsce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 xml:space="preserve">omawia przykłady proekologicznych rozwiązań w działalności rolniczej, przemysłowej oraz usługowej 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>wyjaśnia, na czym polega postawa współodpowiedzialności za stan środowiska przyrodniczego</w:t>
            </w:r>
          </w:p>
        </w:tc>
        <w:tc>
          <w:tcPr>
            <w:tcW w:w="2805" w:type="dxa"/>
            <w:shd w:val="clear" w:color="auto" w:fill="auto"/>
          </w:tcPr>
          <w:p w:rsidR="004102A2" w:rsidRDefault="004102A2" w:rsidP="00B420D9">
            <w:pPr>
              <w:pStyle w:val="Akapitzlist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>Uczeń:</w:t>
            </w:r>
          </w:p>
          <w:p w:rsidR="004102A2" w:rsidRPr="00B2150E" w:rsidRDefault="004102A2" w:rsidP="00B420D9">
            <w:pPr>
              <w:pStyle w:val="Akapitzlist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dostrzega konflikt interesów w relacji człowiek – środowisko przyrodnicze 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przedstawia przykłady rozwiązań konfliktu interesów w relacji człowiek – środowisko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proponuje przykłady działań, które sprzyjają ochronie atmosfery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ocenia wpływ inwestycji hydrotechnicznych na środowisko przyrodnicze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prezentuje na dowolnym przykładzie wpływ działalności rolniczej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na środowisko przyrodnicze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>omawia sposoby ograniczenia wpływu górnictwa na środowisko przyrodnicze</w:t>
            </w:r>
          </w:p>
          <w:p w:rsidR="004102A2" w:rsidRPr="00B2150E" w:rsidRDefault="004102A2" w:rsidP="00B420D9">
            <w:pPr>
              <w:numPr>
                <w:ilvl w:val="0"/>
                <w:numId w:val="15"/>
              </w:numPr>
              <w:tabs>
                <w:tab w:val="clear" w:pos="360"/>
                <w:tab w:val="num" w:pos="196"/>
              </w:tabs>
              <w:autoSpaceDE w:val="0"/>
              <w:autoSpaceDN w:val="0"/>
              <w:adjustRightInd w:val="0"/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 xml:space="preserve">przedstawia możliwości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stosowania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 xml:space="preserve">w turystyce zasad </w:t>
            </w: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 xml:space="preserve">zrównoważonego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>rozwoju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podaje przykłady działań służących ochronie krajobrazów kulturowych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na świecie, w Polsce i w najbliższej okolicy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przedstawia przykłady działań na rzecz środowiska</w:t>
            </w:r>
          </w:p>
          <w:p w:rsidR="004102A2" w:rsidRPr="00B2150E" w:rsidRDefault="004102A2" w:rsidP="00B420D9">
            <w:pPr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</w:tbl>
    <w:p w:rsidR="004102A2" w:rsidRDefault="004102A2" w:rsidP="004102A2">
      <w:pPr>
        <w:rPr>
          <w:rFonts w:ascii="Cambria" w:hAnsi="Cambria" w:cstheme="minorHAnsi"/>
          <w:sz w:val="16"/>
          <w:szCs w:val="16"/>
        </w:rPr>
      </w:pPr>
    </w:p>
    <w:p w:rsidR="004102A2" w:rsidRPr="00B2150E" w:rsidRDefault="004102A2" w:rsidP="004102A2">
      <w:pPr>
        <w:rPr>
          <w:rFonts w:ascii="Cambria" w:hAnsi="Cambria" w:cstheme="minorHAnsi"/>
          <w:sz w:val="16"/>
          <w:szCs w:val="16"/>
        </w:rPr>
      </w:pPr>
    </w:p>
    <w:p w:rsidR="004102A2" w:rsidRPr="00A137BB" w:rsidRDefault="004102A2" w:rsidP="004102A2">
      <w:pPr>
        <w:rPr>
          <w:rFonts w:ascii="Cambria" w:hAnsi="Cambria" w:cstheme="minorHAnsi"/>
          <w:b/>
          <w:color w:val="4BACC6" w:themeColor="accent5"/>
        </w:rPr>
      </w:pPr>
      <w:r>
        <w:rPr>
          <w:rFonts w:ascii="Cambria" w:hAnsi="Cambria" w:cstheme="minorHAnsi"/>
          <w:b/>
          <w:color w:val="4BACC6" w:themeColor="accent5"/>
        </w:rPr>
        <w:t>Klasa 3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2835"/>
        <w:gridCol w:w="3402"/>
        <w:gridCol w:w="3148"/>
        <w:gridCol w:w="2663"/>
      </w:tblGrid>
      <w:tr w:rsidR="004102A2" w:rsidRPr="00B2150E" w:rsidTr="00B420D9">
        <w:trPr>
          <w:trHeight w:val="703"/>
        </w:trPr>
        <w:tc>
          <w:tcPr>
            <w:tcW w:w="14742" w:type="dxa"/>
            <w:gridSpan w:val="5"/>
            <w:shd w:val="clear" w:color="auto" w:fill="DBE5F1" w:themeFill="accent1" w:themeFillTint="33"/>
            <w:vAlign w:val="center"/>
          </w:tcPr>
          <w:p w:rsidR="004102A2" w:rsidRPr="00B2150E" w:rsidRDefault="004102A2" w:rsidP="00B420D9">
            <w:pPr>
              <w:ind w:right="-14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b/>
                <w:sz w:val="16"/>
                <w:szCs w:val="16"/>
              </w:rPr>
              <w:t>Wymagania na poszczególne oceny</w:t>
            </w:r>
          </w:p>
        </w:tc>
      </w:tr>
      <w:tr w:rsidR="004102A2" w:rsidRPr="00B2150E" w:rsidTr="00B420D9">
        <w:trPr>
          <w:trHeight w:val="703"/>
        </w:trPr>
        <w:tc>
          <w:tcPr>
            <w:tcW w:w="2694" w:type="dxa"/>
            <w:shd w:val="clear" w:color="auto" w:fill="auto"/>
            <w:vAlign w:val="center"/>
          </w:tcPr>
          <w:p w:rsidR="004102A2" w:rsidRPr="00B2150E" w:rsidRDefault="004102A2" w:rsidP="00B420D9">
            <w:pPr>
              <w:ind w:left="50" w:hanging="50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b/>
                <w:bCs/>
                <w:sz w:val="16"/>
                <w:szCs w:val="16"/>
              </w:rPr>
              <w:t>konieczne</w:t>
            </w:r>
            <w:r w:rsidRPr="00B2150E">
              <w:rPr>
                <w:rFonts w:ascii="Cambria" w:hAnsi="Cambria" w:cstheme="minorHAnsi"/>
                <w:b/>
                <w:bCs/>
                <w:sz w:val="16"/>
                <w:szCs w:val="16"/>
              </w:rPr>
              <w:br/>
            </w:r>
            <w:r w:rsidRPr="00B2150E">
              <w:rPr>
                <w:rFonts w:ascii="Cambria" w:hAnsi="Cambria" w:cstheme="minorHAnsi"/>
                <w:b/>
                <w:sz w:val="16"/>
                <w:szCs w:val="16"/>
              </w:rPr>
              <w:t>(ocena dopuszczająca)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02A2" w:rsidRPr="00B2150E" w:rsidRDefault="004102A2" w:rsidP="00B420D9">
            <w:pPr>
              <w:ind w:left="158" w:hanging="142"/>
              <w:jc w:val="center"/>
              <w:rPr>
                <w:rFonts w:ascii="Cambria" w:hAnsi="Cambria" w:cstheme="minorHAnsi"/>
                <w:b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b/>
                <w:bCs/>
                <w:sz w:val="16"/>
                <w:szCs w:val="16"/>
              </w:rPr>
              <w:t>podstawowe</w:t>
            </w:r>
            <w:r w:rsidRPr="00B2150E">
              <w:rPr>
                <w:rFonts w:ascii="Cambria" w:hAnsi="Cambria" w:cstheme="minorHAnsi"/>
                <w:b/>
                <w:bCs/>
                <w:sz w:val="16"/>
                <w:szCs w:val="16"/>
              </w:rPr>
              <w:br/>
            </w:r>
            <w:r w:rsidRPr="00B2150E">
              <w:rPr>
                <w:rFonts w:ascii="Cambria" w:hAnsi="Cambria" w:cstheme="minorHAnsi"/>
                <w:b/>
                <w:sz w:val="16"/>
                <w:szCs w:val="16"/>
              </w:rPr>
              <w:t>(ocena dostateczna)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02A2" w:rsidRPr="00B2150E" w:rsidRDefault="004102A2" w:rsidP="00B420D9">
            <w:pPr>
              <w:ind w:left="-63" w:right="-70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b/>
                <w:bCs/>
                <w:sz w:val="16"/>
                <w:szCs w:val="16"/>
              </w:rPr>
              <w:t>rozszerzające</w:t>
            </w:r>
            <w:r w:rsidRPr="00B2150E">
              <w:rPr>
                <w:rFonts w:ascii="Cambria" w:hAnsi="Cambria" w:cstheme="minorHAnsi"/>
                <w:b/>
                <w:bCs/>
                <w:sz w:val="16"/>
                <w:szCs w:val="16"/>
              </w:rPr>
              <w:br/>
            </w:r>
            <w:r w:rsidRPr="00B2150E">
              <w:rPr>
                <w:rFonts w:ascii="Cambria" w:hAnsi="Cambria" w:cstheme="minorHAnsi"/>
                <w:b/>
                <w:sz w:val="16"/>
                <w:szCs w:val="16"/>
              </w:rPr>
              <w:t>(ocena dobra)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4102A2" w:rsidRPr="00B2150E" w:rsidRDefault="004102A2" w:rsidP="00B420D9">
            <w:pPr>
              <w:ind w:left="72" w:right="-14" w:hanging="72"/>
              <w:jc w:val="center"/>
              <w:rPr>
                <w:rFonts w:ascii="Cambria" w:hAnsi="Cambria" w:cstheme="minorHAnsi"/>
                <w:b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b/>
                <w:bCs/>
                <w:sz w:val="16"/>
                <w:szCs w:val="16"/>
              </w:rPr>
              <w:t>dopełniające</w:t>
            </w:r>
            <w:r w:rsidRPr="00B2150E">
              <w:rPr>
                <w:rFonts w:ascii="Cambria" w:hAnsi="Cambria" w:cstheme="minorHAnsi"/>
                <w:b/>
                <w:bCs/>
                <w:sz w:val="16"/>
                <w:szCs w:val="16"/>
              </w:rPr>
              <w:br/>
            </w:r>
            <w:r w:rsidRPr="00B2150E">
              <w:rPr>
                <w:rFonts w:ascii="Cambria" w:hAnsi="Cambria" w:cstheme="minorHAnsi"/>
                <w:b/>
                <w:sz w:val="16"/>
                <w:szCs w:val="16"/>
              </w:rPr>
              <w:t>(ocena bardzo dobra)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4102A2" w:rsidRPr="00B2150E" w:rsidRDefault="004102A2" w:rsidP="00B420D9">
            <w:pPr>
              <w:ind w:left="72" w:right="-14" w:hanging="72"/>
              <w:jc w:val="center"/>
              <w:rPr>
                <w:rFonts w:ascii="Cambria" w:hAnsi="Cambria" w:cstheme="minorHAnsi"/>
                <w:b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b/>
                <w:bCs/>
                <w:sz w:val="16"/>
                <w:szCs w:val="16"/>
              </w:rPr>
              <w:t>wykraczające</w:t>
            </w:r>
            <w:r w:rsidRPr="00B2150E">
              <w:rPr>
                <w:rFonts w:ascii="Cambria" w:hAnsi="Cambria" w:cstheme="minorHAnsi"/>
                <w:b/>
                <w:bCs/>
                <w:sz w:val="16"/>
                <w:szCs w:val="16"/>
              </w:rPr>
              <w:br/>
            </w:r>
            <w:r w:rsidRPr="00B2150E">
              <w:rPr>
                <w:rFonts w:ascii="Cambria" w:hAnsi="Cambria" w:cstheme="minorHAnsi"/>
                <w:b/>
                <w:sz w:val="16"/>
                <w:szCs w:val="16"/>
              </w:rPr>
              <w:t>(ocena celująca)</w:t>
            </w:r>
          </w:p>
        </w:tc>
      </w:tr>
      <w:tr w:rsidR="004102A2" w:rsidRPr="00B2150E" w:rsidTr="00B420D9">
        <w:trPr>
          <w:trHeight w:val="379"/>
        </w:trPr>
        <w:tc>
          <w:tcPr>
            <w:tcW w:w="2694" w:type="dxa"/>
            <w:shd w:val="clear" w:color="auto" w:fill="auto"/>
            <w:vAlign w:val="center"/>
          </w:tcPr>
          <w:p w:rsidR="004102A2" w:rsidRPr="00B2150E" w:rsidRDefault="004102A2" w:rsidP="00B420D9">
            <w:pPr>
              <w:ind w:left="50" w:hanging="50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02A2" w:rsidRPr="00B2150E" w:rsidRDefault="004102A2" w:rsidP="00B420D9">
            <w:pPr>
              <w:ind w:left="158" w:hanging="142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02A2" w:rsidRPr="00B2150E" w:rsidRDefault="004102A2" w:rsidP="00B420D9">
            <w:pPr>
              <w:ind w:left="-63" w:right="-70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4102A2" w:rsidRPr="00B2150E" w:rsidRDefault="004102A2" w:rsidP="00B420D9">
            <w:pPr>
              <w:ind w:left="72" w:right="-14" w:hanging="72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4102A2" w:rsidRPr="00B2150E" w:rsidRDefault="004102A2" w:rsidP="00B420D9">
            <w:pPr>
              <w:ind w:left="72" w:right="-14" w:hanging="72"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b/>
                <w:bCs/>
                <w:sz w:val="16"/>
                <w:szCs w:val="16"/>
              </w:rPr>
              <w:t>6</w:t>
            </w:r>
          </w:p>
        </w:tc>
      </w:tr>
      <w:tr w:rsidR="004102A2" w:rsidRPr="00B2150E" w:rsidTr="00B420D9">
        <w:trPr>
          <w:trHeight w:val="397"/>
        </w:trPr>
        <w:tc>
          <w:tcPr>
            <w:tcW w:w="14742" w:type="dxa"/>
            <w:gridSpan w:val="5"/>
            <w:shd w:val="clear" w:color="auto" w:fill="F2F2F2" w:themeFill="background1" w:themeFillShade="F2"/>
            <w:vAlign w:val="center"/>
          </w:tcPr>
          <w:p w:rsidR="004102A2" w:rsidRPr="00B2150E" w:rsidRDefault="004102A2" w:rsidP="00B420D9">
            <w:pPr>
              <w:numPr>
                <w:ilvl w:val="0"/>
                <w:numId w:val="9"/>
              </w:numPr>
              <w:spacing w:after="0" w:line="240" w:lineRule="auto"/>
              <w:ind w:left="514" w:right="-14" w:hanging="282"/>
              <w:rPr>
                <w:rFonts w:ascii="Cambria" w:hAnsi="Cambria" w:cstheme="minorHAnsi"/>
                <w:b/>
                <w:bCs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b/>
                <w:sz w:val="16"/>
                <w:szCs w:val="16"/>
              </w:rPr>
              <w:t>Zróżnicowanie środowiska przyrodniczego Polski</w:t>
            </w:r>
          </w:p>
        </w:tc>
      </w:tr>
      <w:tr w:rsidR="004102A2" w:rsidRPr="00B2150E" w:rsidTr="00B420D9">
        <w:tc>
          <w:tcPr>
            <w:tcW w:w="2694" w:type="dxa"/>
            <w:shd w:val="clear" w:color="auto" w:fill="auto"/>
          </w:tcPr>
          <w:p w:rsidR="004102A2" w:rsidRPr="00B2150E" w:rsidRDefault="004102A2" w:rsidP="00B420D9">
            <w:pPr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Uczeń: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spacing w:after="0" w:line="240" w:lineRule="auto"/>
              <w:ind w:left="184" w:hanging="18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wartość powierzchni Polski oraz długość granic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spacing w:after="0" w:line="240" w:lineRule="auto"/>
              <w:ind w:left="184" w:hanging="18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wymienia i wskazuje na mapie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>państwa graniczące z Polską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spacing w:after="0" w:line="240" w:lineRule="auto"/>
              <w:ind w:left="184" w:hanging="18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wskazuje współrzędne geograficzne najdalej wysuniętych punktów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spacing w:after="0" w:line="276" w:lineRule="auto"/>
              <w:ind w:left="184" w:hanging="18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wymienia obszary morskie wchodzące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w skład terytorium Polski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spacing w:after="0" w:line="240" w:lineRule="auto"/>
              <w:ind w:left="184" w:hanging="18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wymienia na podstawie mapy tematycznej jednostki tektoniczne Europy 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spacing w:after="0" w:line="240" w:lineRule="auto"/>
              <w:ind w:left="184" w:hanging="18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przykłady państw europejskich, które leżą w obrębie różnych struktur geologicznych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spacing w:after="0" w:line="240" w:lineRule="auto"/>
              <w:ind w:left="184" w:hanging="18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przedstawia podział dziejów Ziemi na ery i okresy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spacing w:after="0" w:line="240" w:lineRule="auto"/>
              <w:ind w:left="184" w:hanging="18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przedstawia podział surowców mineralnych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spacing w:after="0" w:line="240" w:lineRule="auto"/>
              <w:ind w:left="184" w:hanging="18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nazwy surowców mineralnych i ich występowanie w regionie, w którym mieszka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spacing w:after="0" w:line="240" w:lineRule="auto"/>
              <w:ind w:left="184" w:hanging="18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cechy ukształtowania powierzchni Polski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spacing w:after="0" w:line="240" w:lineRule="auto"/>
              <w:ind w:left="184" w:hanging="18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określa, w którym pasie rzeźby terenu jest położony region zamieszkania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spacing w:after="0" w:line="240" w:lineRule="auto"/>
              <w:ind w:left="184" w:hanging="18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czynniki wpływające na klimat Polski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6" w:hanging="156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termiczne pory roku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6" w:hanging="156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podaje na podstawie mapy tematycznej długość okresu wegetacyjnego i jego zróżnicowanie w Polsce 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84" w:hanging="18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wskazuje na mapie wybrane rzeki Polski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i podaje ich nazwy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6" w:hanging="156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podaje na podstawie mapy główne cechy sieci rzecznej w Polsce 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6" w:hanging="156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największe i najgłębsze jeziora w Polsce i wskazuje je na mapie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6" w:hanging="156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wymienia na podstawie mapy największe sztuczne zbiorniki wodne w Polsce 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156" w:hanging="156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wyjaśnia znaczenie terminu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jeziorność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określa położenie Morza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>Bałtyckiego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charakteryzuje linię brzegową Morza Bałtyckiego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wskazuje na mapie główne zatoki, wyspy i cieśniny Morza Bałtyckiego</w:t>
            </w:r>
          </w:p>
        </w:tc>
        <w:tc>
          <w:tcPr>
            <w:tcW w:w="2835" w:type="dxa"/>
            <w:shd w:val="clear" w:color="auto" w:fill="auto"/>
          </w:tcPr>
          <w:p w:rsidR="004102A2" w:rsidRDefault="004102A2" w:rsidP="00B420D9">
            <w:pPr>
              <w:pStyle w:val="Akapitzlist"/>
              <w:ind w:left="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>Uczeń:</w:t>
            </w:r>
          </w:p>
          <w:p w:rsidR="004102A2" w:rsidRPr="00B2150E" w:rsidRDefault="004102A2" w:rsidP="00B420D9">
            <w:pPr>
              <w:pStyle w:val="Akapitzlist"/>
              <w:ind w:left="0"/>
              <w:rPr>
                <w:rFonts w:ascii="Cambria" w:hAnsi="Cambria" w:cstheme="minorHAnsi"/>
                <w:sz w:val="16"/>
                <w:szCs w:val="16"/>
              </w:rPr>
            </w:pP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96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prezentuje na podstawie mapy ogólnogeograficznej charakterystyczne cechy położenia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 xml:space="preserve">fizycznogeograficznego Polski 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96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przedstawia podział Polski na regiony fizycznogeograficzne i wskazuje te regiony na mapie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96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prezentuje na podstawie mapy geologicznej przebieg strefy T–T na obszarze Europy 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96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przykłady ważnych wydarzeń geologicznych charakterystycznych dla każdej ery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96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wskazuje na mapie rozmieszczenie głównych zasobów surowców mineralnych w Polsce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96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nazwy surowców mineralnych występujących w regionie, w którym mieszka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96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odczytuje informacje z krzywej hipsograficznej Polski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96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wymienia na podstawie mapy zlodowacenia w Polsce i ich zasięgi 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96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na podstawie map klimatycznych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i klimatogramów cechy klimatu Polski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96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masy powietrza kształtujące warunki pogodowe w Polsce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96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wskazuje obszary nadwyżek i niedoborów wody w Polsce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96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wymienia główne cechy sieci rzecznej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w Polsce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zalety śródlądowego transportu wodnego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na podstawie map tematycznych rozmieszczenie jezior w Polsce 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wskazuje na mapie ogólnogeograficznej przykłady poszczególnych typów jezior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czynniki wpływające na temperaturę wód powierzchniowych Morza Bałtyckiego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0" w:hanging="112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wskazuje najbardziej i najmniej zasolone rejony Morza Bałtyckiego</w:t>
            </w:r>
          </w:p>
        </w:tc>
        <w:tc>
          <w:tcPr>
            <w:tcW w:w="3402" w:type="dxa"/>
            <w:shd w:val="clear" w:color="auto" w:fill="auto"/>
          </w:tcPr>
          <w:p w:rsidR="004102A2" w:rsidRPr="00B2150E" w:rsidRDefault="004102A2" w:rsidP="00B420D9">
            <w:pPr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>Uczeń: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53" w:hanging="153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przedstawia charakterystyczne cechy położenia fizycznogeograficznego, matematycznego i geopolitycznego Polski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53" w:hanging="153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>wymienia i wskazuje na mapie jednostki tektoniczne występujące na obszarze Polski oraz regionu, w którym mieszka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53" w:hanging="153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na podstawie tabeli stratygraficznej najważniejsze wydarzenia z przeszłości geologicznej obszaru Polski 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53" w:hanging="153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znaczenie gospodarcze głównych zasobów surowców mineralnych Polski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53" w:hanging="153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przedstawia cechy rzeźby terenu Polski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i jej pasowy układ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53" w:hanging="153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opisuje na podstawie infografiki formy rzeźby polodowcowej 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53" w:hanging="153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zróżnicowanie przestrzenne temperatury powietrza, opadów atmosferycznych i okresu wegetacyjnego w Polsce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53" w:hanging="153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porównuje na podstawie mapy klimatycznej zimowe i letnie temperatury powietrza w Polsce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53" w:hanging="153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przedstawia przyczyny niedoboru wody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w wybranych regionach Polski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82" w:hanging="182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opisuje asymetrię dorzeczy Wisły i Odry oraz wyjaśnia jej przyczynę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53" w:hanging="153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porównuje na podstawie fotografii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i planów jeziora morenowe i rynnowe oraz podaje ich przykłady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53" w:hanging="153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opisuje funkcje sztucznych zbiorników wodnych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53" w:hanging="153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przyczyny różnego zasolenia wód powierzchniowych Morza Bałtyckiego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53" w:hanging="153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opisuje florę i faunę Morza Bałtyckiego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53" w:hanging="153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formy ochrony Morza Bałtyckiego</w:t>
            </w:r>
          </w:p>
        </w:tc>
        <w:tc>
          <w:tcPr>
            <w:tcW w:w="3148" w:type="dxa"/>
            <w:shd w:val="clear" w:color="auto" w:fill="auto"/>
          </w:tcPr>
          <w:p w:rsidR="004102A2" w:rsidRPr="00B2150E" w:rsidRDefault="004102A2" w:rsidP="00B420D9">
            <w:pPr>
              <w:pStyle w:val="Akapitzlist"/>
              <w:ind w:left="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>Uczeń: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opisuje na podstawie mapy ogólnogeograficznej cechy charakterystyczne terytorium oraz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 xml:space="preserve">granic Polski 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na podstawie tabeli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 xml:space="preserve">i mapy tematycznej główne cechy budowy platformy wschodnioeuropejskiej 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na podstawie map geologicznych i różnych źródeł informacji ważniejsze wydarzenia geologiczne we własnym regionie 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wyjaśnia przyczyny zróżnicowania rozmieszczenia surowców mineralnych w Polsce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wpływ budowy geologicznej na ukształtowanie powierzchni Polski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charakteryzuje poszczególne pasy ukształtowania powierzchni Polski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after="0" w:line="240" w:lineRule="auto"/>
              <w:ind w:left="162" w:hanging="162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wykazuje wpływ czynników klimatotwórczych na klimat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 xml:space="preserve">w Polsce 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after="0" w:line="240" w:lineRule="auto"/>
              <w:ind w:left="162" w:hanging="162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ocenia gospodarcze konsekwencje długości trwania okresu wegetacyjnego w różnych regionach Polski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podaje skutki niedoboru wody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w wybranych regionach kraju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główne typy genetyczne jezior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znaczenie przyrodnicze, społeczne i gospodarcze (w tym turystyczne) jezior i sztucznych zbiorników w Polsce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ocenia stan środowiska przyrodniczego Bałtyku</w:t>
            </w:r>
          </w:p>
        </w:tc>
        <w:tc>
          <w:tcPr>
            <w:tcW w:w="2663" w:type="dxa"/>
            <w:shd w:val="clear" w:color="auto" w:fill="auto"/>
          </w:tcPr>
          <w:p w:rsidR="004102A2" w:rsidRDefault="004102A2" w:rsidP="00B420D9">
            <w:pPr>
              <w:pStyle w:val="Akapitzlist"/>
              <w:ind w:left="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>Uczeń:</w:t>
            </w:r>
          </w:p>
          <w:p w:rsidR="004102A2" w:rsidRPr="00B2150E" w:rsidRDefault="004102A2" w:rsidP="00B420D9">
            <w:pPr>
              <w:pStyle w:val="Akapitzlist"/>
              <w:ind w:left="0"/>
              <w:rPr>
                <w:rFonts w:ascii="Cambria" w:hAnsi="Cambria" w:cstheme="minorHAnsi"/>
                <w:sz w:val="16"/>
                <w:szCs w:val="16"/>
              </w:rPr>
            </w:pP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57" w:hanging="14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ocenia konsekwencje położenia fizycznogeograficznego, matematycznego i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>geopolitycznego Polski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after="0" w:line="240" w:lineRule="auto"/>
              <w:ind w:left="162" w:hanging="162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charakteryzuje na podstawie informacji z różnych źródeł dowolny makroregion w Polsce 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43" w:hanging="142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opisuje na podstawie mapy tektoniczno-geologicznej Europy budowę geologiczną Polski na tle europejskich jednostek geologicznych 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after="0" w:line="240" w:lineRule="auto"/>
              <w:ind w:left="162" w:hanging="162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skutki orogenezy hercyńskiej w Europie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after="0" w:line="240" w:lineRule="auto"/>
              <w:ind w:left="162" w:hanging="162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wyjaśnia geologiczne uwarunkowania tworzenia się i występowania surowców energetycznych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after="0" w:line="240" w:lineRule="auto"/>
              <w:ind w:left="162" w:hanging="162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identyfikuje związki pomiędzy budową geologiczną Polski i własnego regionu a głównymi cechami ukształtowania powierzchni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after="0" w:line="240" w:lineRule="auto"/>
              <w:ind w:left="162" w:hanging="162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porównuje ukształtowanie powierzchni w pasie nizin i pasie pojezierzy oraz wyjaśnia przyczyny tych różnic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after="0" w:line="240" w:lineRule="auto"/>
              <w:ind w:left="162" w:hanging="162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przedstawia charakterystykę klimatologiczną wybranego regionu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after="0" w:line="240" w:lineRule="auto"/>
              <w:ind w:left="162" w:hanging="162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dokonuje na podstawie informacji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 xml:space="preserve">z różnych źródeł analizy zasobów wodnych w swoim regionie 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after="0" w:line="240" w:lineRule="auto"/>
              <w:ind w:left="162" w:hanging="162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przedstawia perspektywy rozwoju żeglugi śródlądowej w Polsce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after="0" w:line="240" w:lineRule="auto"/>
              <w:ind w:left="162" w:hanging="162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wyjaśnia, dlaczego północna część Polski ma większą jeziorność niż reszta kraju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after="0" w:line="240" w:lineRule="auto"/>
              <w:ind w:left="162" w:hanging="162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działania, które przyczyniają się do poprawy środowiska przyrodniczego wód Bałtyku</w:t>
            </w:r>
          </w:p>
        </w:tc>
      </w:tr>
      <w:tr w:rsidR="004102A2" w:rsidRPr="00B2150E" w:rsidTr="00B420D9">
        <w:trPr>
          <w:trHeight w:val="397"/>
        </w:trPr>
        <w:tc>
          <w:tcPr>
            <w:tcW w:w="14742" w:type="dxa"/>
            <w:gridSpan w:val="5"/>
            <w:shd w:val="clear" w:color="auto" w:fill="F2F2F2" w:themeFill="background1" w:themeFillShade="F2"/>
            <w:vAlign w:val="center"/>
          </w:tcPr>
          <w:p w:rsidR="004102A2" w:rsidRPr="00B2150E" w:rsidRDefault="004102A2" w:rsidP="00B420D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14" w:hanging="282"/>
              <w:rPr>
                <w:rFonts w:ascii="Cambria" w:hAnsi="Cambria" w:cstheme="minorHAnsi"/>
                <w:b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b/>
                <w:sz w:val="16"/>
                <w:szCs w:val="16"/>
              </w:rPr>
              <w:lastRenderedPageBreak/>
              <w:t>Ludność i urbanizacja w Polsce</w:t>
            </w:r>
          </w:p>
        </w:tc>
      </w:tr>
      <w:tr w:rsidR="004102A2" w:rsidRPr="00B2150E" w:rsidTr="00B420D9">
        <w:tc>
          <w:tcPr>
            <w:tcW w:w="2694" w:type="dxa"/>
            <w:shd w:val="clear" w:color="auto" w:fill="auto"/>
          </w:tcPr>
          <w:p w:rsidR="004102A2" w:rsidRPr="00B2150E" w:rsidRDefault="004102A2" w:rsidP="00B420D9">
            <w:pPr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Uczeń: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aktualną liczbę ludności w Polsce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>wskazuje na mapie województwa i ich stolice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wymienia województwa o wysokim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i niskim współczynniku przyrostu naturalnego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cechy piramidy wieku i płci ludności Polski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aktualną wartość wskaźnika gęstości zaludnienia w Polsce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wymienia na podstawie mapy gęstości zaludnienia regiony silnie i słabo zaludnione 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wymienia obszary o dodatnim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i ujemnym współczynniku salda migracji wewnętrznych w Polsce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wymienia największe skupiska Polonii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na świecie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posługuje się terminami: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aktywny zawodowo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,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bierny zawodowo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,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bezrobotny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,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stopa bezrobocia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wyjaśnia znaczenie terminu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współczynnik aktywności zawodowej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ekonomiczne grupy wiekowe ludności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podstawowe jednostki osadnicze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posługuje się terminem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wskaźnik urbanizacji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nazwy największych miast Polski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podaje przykłady aglomeracji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 xml:space="preserve">monocentrycznych i policentrycznych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w Polsce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województwa wysoko i nisko zurbanizowane</w:t>
            </w:r>
          </w:p>
        </w:tc>
        <w:tc>
          <w:tcPr>
            <w:tcW w:w="2835" w:type="dxa"/>
            <w:shd w:val="clear" w:color="auto" w:fill="auto"/>
          </w:tcPr>
          <w:p w:rsidR="004102A2" w:rsidRDefault="004102A2" w:rsidP="00B420D9">
            <w:pPr>
              <w:pStyle w:val="Akapitzlist"/>
              <w:ind w:left="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>Uczeń:</w:t>
            </w:r>
          </w:p>
          <w:p w:rsidR="004102A2" w:rsidRPr="00B2150E" w:rsidRDefault="004102A2" w:rsidP="00B420D9">
            <w:pPr>
              <w:pStyle w:val="Akapitzlist"/>
              <w:ind w:left="0"/>
              <w:rPr>
                <w:rFonts w:ascii="Cambria" w:hAnsi="Cambria" w:cstheme="minorHAnsi"/>
                <w:sz w:val="16"/>
                <w:szCs w:val="16"/>
              </w:rPr>
            </w:pP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68" w:hanging="21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>podaje przyczyny wyludniania się określonych regionów Polski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68" w:hanging="21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poszczególne szczeble podziału administracyjnego Polski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68" w:hanging="21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oblicza współczynnik przyrostu naturalnego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68" w:hanging="21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porównuje na podstawie wykresu średnią długość życia Polek i Polaków 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68" w:hanging="21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przyczyny zróżnicowania rozmieszczenia ludności w Polsce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68" w:hanging="21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zróżnicowanie przestrzenne współczynnika salda migracji wewnętrznych w Polsce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68" w:hanging="21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najważniejsze cechy migracji wewnętrznych w Polsce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68" w:hanging="21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czynniki wpływające na aktywność zawodową ludności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68" w:hanging="21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różnice między miastem a wsią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68" w:hanging="21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prezentuje na podstawie mapy tematycznej przestrzenne zróżnicowanie wskaźnika urbanizacji w Polsce 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68" w:hanging="21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główne funkcje miasta i podaje ich przykłady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68" w:hanging="21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charakteryzuje osadnictwo wiejskie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w Polsce</w:t>
            </w:r>
          </w:p>
        </w:tc>
        <w:tc>
          <w:tcPr>
            <w:tcW w:w="3402" w:type="dxa"/>
            <w:shd w:val="clear" w:color="auto" w:fill="auto"/>
          </w:tcPr>
          <w:p w:rsidR="004102A2" w:rsidRPr="00B2150E" w:rsidRDefault="004102A2" w:rsidP="00B420D9">
            <w:pPr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Uczeń: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hanging="171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na podstawie wykresu zmiany liczby ludności Polski 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hanging="171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analizuje zmiany liczby ludności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w miastach i na wsiach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hanging="171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>omawia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 na podstawie mapy</w:t>
            </w:r>
            <w:r w:rsidRPr="00B2150E">
              <w:rPr>
                <w:rFonts w:ascii="Cambria" w:eastAsia="TimesNewRomanPSMT" w:hAnsi="Cambria" w:cstheme="minorHAnsi"/>
                <w:sz w:val="16"/>
                <w:szCs w:val="16"/>
              </w:rPr>
              <w:t xml:space="preserve"> cechy podziału administracyjnego Polski 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hanging="171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analizuje na podstawie wykresu zmiany współczynnika przyrostu naturalnego ludności w Polsce 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hanging="171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podaje przyczyny starzenia się polskiego społeczeństwa 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hanging="171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główne bariery osadnicze na obszarze Polski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hanging="171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przyczyny migracji wewnętrznych w Polsce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hanging="171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wyjaśnia zmiany kierunków migracji wewnętrznych w Polsce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hanging="171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główne kierunki współczesnych emigracji Polaków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hanging="171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oblicza współczynnik przyrostu rzeczywistego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hanging="171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analizuje na podstawie danych statystycznych strukturę zatrudnienia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 xml:space="preserve">w Polsce 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hanging="171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porównuje strukturę zatrudnienia we własnym województwie ze strukturą zatrudnienia w Polsce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hanging="171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określa przyczyny bezrobocia w Polsce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hanging="171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najważniejsze cechy sieci osadniczej Polski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hanging="171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przedstawia czynniki rozwoju miast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hanging="171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opisuje współczesne funkcje wsi</w:t>
            </w:r>
          </w:p>
        </w:tc>
        <w:tc>
          <w:tcPr>
            <w:tcW w:w="3148" w:type="dxa"/>
            <w:shd w:val="clear" w:color="auto" w:fill="auto"/>
          </w:tcPr>
          <w:p w:rsidR="004102A2" w:rsidRPr="00B2150E" w:rsidRDefault="004102A2" w:rsidP="00B420D9">
            <w:pPr>
              <w:pStyle w:val="Akapitzlist"/>
              <w:ind w:left="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Uczeń: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wyjaśnia przyczyny zmian liczby ludności Polski w latach 1946–2019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na podstawie mapy zmiany liczby ludności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 xml:space="preserve">w poszczególnych województwach 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przedstawia konsekwencje zmian liczby ludności Polski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przedstawia zróżnicowanie współczynnika przyrostu naturalnego według województw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przyczyny małej liczby urodzeń w Polsce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główne cechy struktury demograficznej Polski według płci i wieku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54"/>
              <w:rPr>
                <w:rFonts w:ascii="Cambria" w:hAnsi="Cambria" w:cstheme="minorHAnsi"/>
                <w:color w:val="FF0000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na podstawie map tematycznych wpływ czynników przyrodniczych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 xml:space="preserve">i pozaprzyrodniczych na rozmieszczenie ludności w Polsce 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przedstawia pozytywne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i negatywne skutki migracji zagranicznych Polaków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analizuje przyrost rzeczywisty ludności Polski w przedziale czasowym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porównuje na podstawie wykresu współczynnik aktywności zawodowej Polski z wartościami dla wybranych krajów 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wyjaśnia przyczyny zmian struktury zatrudnienia ludności Polski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zróżnicowanie przestrzenne stopy bezrobocia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w Polsce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analizuje wskaźnik urbanizacji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w Polsce i podaje przyczyny jego zróżnicowania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charakteryzuje czynniki wpływające na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>współczesne przemiany polskich miast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przyczyny zmian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w osadnictwie wiejskim w Polsce</w:t>
            </w:r>
          </w:p>
        </w:tc>
        <w:tc>
          <w:tcPr>
            <w:tcW w:w="2663" w:type="dxa"/>
            <w:shd w:val="clear" w:color="auto" w:fill="auto"/>
          </w:tcPr>
          <w:p w:rsidR="004102A2" w:rsidRDefault="004102A2" w:rsidP="00B420D9">
            <w:pPr>
              <w:pStyle w:val="Akapitzlist"/>
              <w:ind w:left="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>Uczeń:</w:t>
            </w:r>
          </w:p>
          <w:p w:rsidR="004102A2" w:rsidRPr="00B2150E" w:rsidRDefault="004102A2" w:rsidP="00B420D9">
            <w:pPr>
              <w:pStyle w:val="Akapitzlist"/>
              <w:ind w:left="0"/>
              <w:rPr>
                <w:rFonts w:ascii="Cambria" w:hAnsi="Cambria" w:cstheme="minorHAnsi"/>
                <w:sz w:val="16"/>
                <w:szCs w:val="16"/>
              </w:rPr>
            </w:pP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spacing w:after="0" w:line="240" w:lineRule="auto"/>
              <w:ind w:left="190" w:hanging="19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przyczyny zmian liczby ludności w swoim województwie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w XXI w.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spacing w:after="0" w:line="240" w:lineRule="auto"/>
              <w:ind w:left="190" w:hanging="19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prognozuje skutki współczesnych przemian demograficznych w Polsce dla rozwoju społeczno-gospodarczego kraju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spacing w:after="0" w:line="240" w:lineRule="auto"/>
              <w:ind w:left="190" w:hanging="19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wyjaśnia zmiany kształtu piramidy wieku i płci ludności Polski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spacing w:after="0" w:line="240" w:lineRule="auto"/>
              <w:ind w:left="190" w:hanging="19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skutki nierównomiernego rozmieszczenia ludności w Polsce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spacing w:after="0" w:line="240" w:lineRule="auto"/>
              <w:ind w:left="190" w:hanging="19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opisuje przykłady wpływu ruchów migracyjnych na rozmieszczenie ludności w Polsce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spacing w:after="0" w:line="240" w:lineRule="auto"/>
              <w:ind w:left="190" w:hanging="19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wykazuje zależność struktury zatrudnienia od poziomu rozwoju gospodarczego poszczególnych regionów w naszym kraju 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spacing w:after="0" w:line="240" w:lineRule="auto"/>
              <w:ind w:left="190" w:hanging="19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sytuację na rynku pracy we własnej miejscowości (gminie, powiecie)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spacing w:after="0" w:line="240" w:lineRule="auto"/>
              <w:ind w:left="190" w:hanging="19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określa wpływ przemian społeczno-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 xml:space="preserve">-gospodarczych na procesy urbanizacyjne i osadnictwo wiejskie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w Polsce</w:t>
            </w:r>
          </w:p>
        </w:tc>
      </w:tr>
      <w:tr w:rsidR="004102A2" w:rsidRPr="00B2150E" w:rsidTr="00B420D9">
        <w:trPr>
          <w:trHeight w:val="397"/>
        </w:trPr>
        <w:tc>
          <w:tcPr>
            <w:tcW w:w="14742" w:type="dxa"/>
            <w:gridSpan w:val="5"/>
            <w:shd w:val="clear" w:color="auto" w:fill="F2F2F2" w:themeFill="background1" w:themeFillShade="F2"/>
            <w:vAlign w:val="center"/>
          </w:tcPr>
          <w:p w:rsidR="004102A2" w:rsidRPr="00B2150E" w:rsidRDefault="004102A2" w:rsidP="00B420D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14" w:hanging="282"/>
              <w:rPr>
                <w:rFonts w:ascii="Cambria" w:hAnsi="Cambria" w:cstheme="minorHAnsi"/>
                <w:b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b/>
                <w:sz w:val="16"/>
                <w:szCs w:val="16"/>
              </w:rPr>
              <w:lastRenderedPageBreak/>
              <w:t>Gospodarka Polski</w:t>
            </w:r>
          </w:p>
        </w:tc>
      </w:tr>
      <w:tr w:rsidR="004102A2" w:rsidRPr="00B2150E" w:rsidTr="00B420D9">
        <w:tc>
          <w:tcPr>
            <w:tcW w:w="2694" w:type="dxa"/>
            <w:shd w:val="clear" w:color="auto" w:fill="auto"/>
          </w:tcPr>
          <w:p w:rsidR="004102A2" w:rsidRPr="00B2150E" w:rsidRDefault="004102A2" w:rsidP="00B420D9">
            <w:pPr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Uczeń: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wymienia na podstawie mapy obszary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 xml:space="preserve">o najkorzystniejszych warunkach dla rozwoju rolnictwa w Polsce 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wyjaśnia znaczenie terminu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rolnictwo ekologiczne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mocne i słabe strony rolnictwa ekologicznego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liczbę gospodarstw ekologicznych w poszczególnych województwach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wyjaśnia znaczenie terminów: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system wolnorynkowy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,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prywatyzacja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wyjaśnia znaczenie terminu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innowacyjna gospodarka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główne działy i wyroby przemysłu zaawansowanych technologii w Polsce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najważniejsze rodzaje transportu w Polsce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wyjaśnia znaczenie terminów: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 xml:space="preserve"> węzeł transportowy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t>,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 xml:space="preserve"> terminal transportowy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główne węzły i terminale transportowe w Polsce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najważniejsze porty handlowe, pasażerskie i rybackie w Polsce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wymienia towary przeładowywane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w polskich portach handlowych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wymienia walory przyrodnicze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i kulturowe Polski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wyjaśnia znaczenie terminu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infrastruktura turystyczna</w:t>
            </w:r>
          </w:p>
        </w:tc>
        <w:tc>
          <w:tcPr>
            <w:tcW w:w="2835" w:type="dxa"/>
            <w:shd w:val="clear" w:color="auto" w:fill="auto"/>
          </w:tcPr>
          <w:p w:rsidR="004102A2" w:rsidRDefault="004102A2" w:rsidP="00B420D9">
            <w:pPr>
              <w:pStyle w:val="Akapitzlist"/>
              <w:ind w:left="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Uczeń:</w:t>
            </w:r>
          </w:p>
          <w:p w:rsidR="004102A2" w:rsidRPr="00B2150E" w:rsidRDefault="004102A2" w:rsidP="00B420D9">
            <w:pPr>
              <w:pStyle w:val="Akapitzlist"/>
              <w:ind w:left="0"/>
              <w:rPr>
                <w:rFonts w:ascii="Cambria" w:hAnsi="Cambria" w:cstheme="minorHAnsi"/>
                <w:sz w:val="16"/>
                <w:szCs w:val="16"/>
              </w:rPr>
            </w:pP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0" w:hanging="182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przedstawia regionalne zróżnicowanie przyrodniczych warunków rozwoju rolnictwa w Polsce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0" w:hanging="182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prezentuje na podstawie wykresu strukturę wielkościową gospodarstw rolnych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 xml:space="preserve">w Polsce 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0" w:hanging="182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cechy systemu rolnictwa ekologicznego w Polsce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0" w:hanging="182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porównuje na podstawie wykresu liczbę gospodarstw ekologicznych oraz powierzchnię ekologicznych użytków rolnych w Polsce 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0" w:hanging="182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cechy polskiego przemysłu przed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1989 r.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0" w:hanging="182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cechy przemysłu zaawansowanych technologii w Polsce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0" w:hanging="182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zróżnicowanie przestrzenne gęstości dróg według województw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w Polsce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0" w:hanging="182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wskazuje na mapie Polski główne drogi wodne – rzeki, kanały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0" w:hanging="182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warunki rozwoju transportu wodnego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0" w:hanging="182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przedstawia cechy polskiej gospodarki morskiej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0" w:hanging="182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wymienia polskie obiekty znajdujące się na </w:t>
            </w:r>
            <w:r w:rsidRPr="00B2150E">
              <w:rPr>
                <w:rFonts w:ascii="Cambria" w:hAnsi="Cambria" w:cstheme="minorHAnsi"/>
                <w:i/>
                <w:sz w:val="16"/>
                <w:szCs w:val="16"/>
              </w:rPr>
              <w:t>Liście światowego dziedzictwa UNESCO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0" w:hanging="182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główne rodzaje zabytków kultury materialnej i niematerialnej</w:t>
            </w:r>
          </w:p>
        </w:tc>
        <w:tc>
          <w:tcPr>
            <w:tcW w:w="3402" w:type="dxa"/>
            <w:shd w:val="clear" w:color="auto" w:fill="auto"/>
          </w:tcPr>
          <w:p w:rsidR="004102A2" w:rsidRPr="00B2150E" w:rsidRDefault="004102A2" w:rsidP="00B420D9">
            <w:pPr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Uczeń: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przyrodnicze i pozaprzyrodnicze czynniki rozwoju rolnictwa w Polsce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analizuje udział i miejsce Polski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w produkcji wybranych artykułów rolnych w Unii Europejskiej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przedstawia przyczyny rozwoju rolnictwa ekologicznego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przedstawia i rozpoznaje oznakowanie żywności ekologicznej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przyczyny przemian strukturalnych w przemyśle Polski po 1989 r.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zmiany zatrudnienia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w przemyśle według sektorów własności w Polsce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przedstawia rozmieszczenie ośrodków przemysłu zaawansowanych technologii w Polsce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przyczyny zmian w polskim transporcie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zróżnicowanie sieci kolejowej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w Polsce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charakteryzuje transport lotniczy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w Polsce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porównuje na podstawie mapy ruch pasażerski w polskich portach lotniczych 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współczesne znaczenie morskich portów pasażerskich w Polsce 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strukturę przeładunków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w głównych portach handlowych Polski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przedstawia czynniki warunkujące rozwój turystyki w Polsce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prezentuje na podstawie mapy zagospodarowanie turystyczne w różnych regionach Polski </w:t>
            </w:r>
          </w:p>
        </w:tc>
        <w:tc>
          <w:tcPr>
            <w:tcW w:w="3148" w:type="dxa"/>
            <w:shd w:val="clear" w:color="auto" w:fill="auto"/>
          </w:tcPr>
          <w:p w:rsidR="004102A2" w:rsidRPr="00B2150E" w:rsidRDefault="004102A2" w:rsidP="00B420D9">
            <w:pPr>
              <w:pStyle w:val="Akapitzlist"/>
              <w:ind w:left="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Uczeń: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ocenia przyrodnicze warunki rozwoju rolnictwa we własnym regionie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charakteryzuje wybrane regiony rolnicze w Polsce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wskazuje cele certyfikacji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i nadzoru żywności produkowanej w ramach systemu rolnictwa ekologicznego w Polsce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charakteryzuje skutki przemian strukturalnych w przemyśle Polski po 1989 r.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na podstawie informacji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 xml:space="preserve">z różnych źródeł wartość nakładów na działalność badawczo-rozwojową oraz ich dynamikę w Polsce 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uzasadnia potrzebę rozwijania nowoczesnych działów przemysłu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przedstawia przyczyny nierównomiernego rozwoju sieci kolejowej w Polsce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rolę transportu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w krajowej gospodarce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określa rolę transportu przesyłowego dla gospodarki Polski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charakteryzuje przemysł stoczniowy w Polsce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przedstawia stan rybactwa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i przetwórstwa rybnego w Polsce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znaczenie infrastruktury turystycznej i dostępności komunikacyjnej dla rozwoju turystyki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omawia rolę turystyki w krajowej gospodarce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ocenia walory przyrodnicze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i kulturowe dla rozwoju turystyki wybranego regionu w Polsce</w:t>
            </w:r>
          </w:p>
        </w:tc>
        <w:tc>
          <w:tcPr>
            <w:tcW w:w="2663" w:type="dxa"/>
            <w:shd w:val="clear" w:color="auto" w:fill="auto"/>
          </w:tcPr>
          <w:p w:rsidR="004102A2" w:rsidRDefault="004102A2" w:rsidP="00B420D9">
            <w:pPr>
              <w:pStyle w:val="Akapitzlist"/>
              <w:ind w:left="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Uczeń:</w:t>
            </w:r>
          </w:p>
          <w:p w:rsidR="004102A2" w:rsidRPr="00B2150E" w:rsidRDefault="004102A2" w:rsidP="00B420D9">
            <w:pPr>
              <w:pStyle w:val="Akapitzlist"/>
              <w:ind w:left="0"/>
              <w:rPr>
                <w:rFonts w:ascii="Cambria" w:hAnsi="Cambria" w:cstheme="minorHAnsi"/>
                <w:sz w:val="16"/>
                <w:szCs w:val="16"/>
              </w:rPr>
            </w:pP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analizuje wpływ czynników przyrodniczych i pozaprzyrodniczych na możliwości przemian strukturalnych w rolnictwie Polski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przedstawia pozytywne i negatywne skutki rozwoju rolnictwa ekologicznego w Polsce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ocenia wpływ przystąpienia Polski do Unii Europejskiej na rozwój przemysłu w naszym kraju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przedstawia hipotezy dotyczące perspektyw rozwoju przemysłu zaawansowanych technologii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w Polsce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omawia znaczenie głównych węzłów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 xml:space="preserve">i terminali transportowych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w gospodarce kraju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opisuje specjalizacje polskich portów morskich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określa perspektywy rozwoju gospodarki morskiej w Polsce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określa znaczenie lotnictwa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 xml:space="preserve">w komunikacji krajowej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i międzynarodowej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wykorzystuje mapę i odbiornik GPS do opisania atrakcji turystycznych na wybranej trasie </w:t>
            </w:r>
          </w:p>
        </w:tc>
      </w:tr>
      <w:tr w:rsidR="004102A2" w:rsidRPr="00B2150E" w:rsidTr="00B420D9">
        <w:trPr>
          <w:trHeight w:val="397"/>
        </w:trPr>
        <w:tc>
          <w:tcPr>
            <w:tcW w:w="14742" w:type="dxa"/>
            <w:gridSpan w:val="5"/>
            <w:shd w:val="clear" w:color="auto" w:fill="F2F2F2" w:themeFill="background1" w:themeFillShade="F2"/>
            <w:vAlign w:val="center"/>
          </w:tcPr>
          <w:p w:rsidR="004102A2" w:rsidRPr="00B2150E" w:rsidRDefault="004102A2" w:rsidP="00B420D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14" w:hanging="282"/>
              <w:rPr>
                <w:rFonts w:ascii="Cambria" w:hAnsi="Cambria" w:cstheme="minorHAnsi"/>
                <w:b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b/>
                <w:sz w:val="16"/>
                <w:szCs w:val="16"/>
              </w:rPr>
              <w:t>Stan środowiska i jego ochrona w Polsce</w:t>
            </w:r>
          </w:p>
        </w:tc>
      </w:tr>
      <w:tr w:rsidR="004102A2" w:rsidRPr="00B2150E" w:rsidTr="00B420D9">
        <w:tc>
          <w:tcPr>
            <w:tcW w:w="2694" w:type="dxa"/>
            <w:shd w:val="clear" w:color="auto" w:fill="auto"/>
          </w:tcPr>
          <w:p w:rsidR="004102A2" w:rsidRPr="00B2150E" w:rsidRDefault="004102A2" w:rsidP="00B420D9">
            <w:pPr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lastRenderedPageBreak/>
              <w:t>Uczeń: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źródła zanieczyszczeń powietrza w Polsce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przyczyny powstawania smogu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miasta w Unii Europejskiej najbardziej zanieczyszczone pyłami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rodzaje odpadów stanowiące zagrożenie dla środowiska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wyjaśnia główne motywy ochrony przyrody w Polsce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wymienia formy ochrony przyrody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w Polsce</w:t>
            </w:r>
          </w:p>
          <w:p w:rsidR="004102A2" w:rsidRPr="00B2150E" w:rsidRDefault="004102A2" w:rsidP="00B420D9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podaje na podstawie danych statystycznych liczbę obiektów będących poszczególnymi formami ochrony przyrody </w:t>
            </w:r>
          </w:p>
        </w:tc>
        <w:tc>
          <w:tcPr>
            <w:tcW w:w="2835" w:type="dxa"/>
            <w:shd w:val="clear" w:color="auto" w:fill="auto"/>
          </w:tcPr>
          <w:p w:rsidR="004102A2" w:rsidRPr="00B2150E" w:rsidRDefault="004102A2" w:rsidP="00B420D9">
            <w:pPr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Uczeń: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przedstawia wielkość emisji ważniejszych zanieczyszczeń powietrza w Polsce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podaje przyczyny zanieczyszczenia wód powierzchniowych i podziemnych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54" w:hanging="154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wskazuje na mapie przykłady parków narodowych, krajobrazowych i obszarów chronionego krajobrazu w Polsce</w:t>
            </w:r>
          </w:p>
        </w:tc>
        <w:tc>
          <w:tcPr>
            <w:tcW w:w="3402" w:type="dxa"/>
            <w:shd w:val="clear" w:color="auto" w:fill="auto"/>
          </w:tcPr>
          <w:p w:rsidR="004102A2" w:rsidRPr="00B2150E" w:rsidRDefault="004102A2" w:rsidP="00B420D9">
            <w:pPr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Uczeń: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53" w:hanging="153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charakteryzuje na wybranych przykładach zanieczyszczenie powietrza atmosferycznego w Polsce 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53" w:hanging="153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przedstawia konsekwencje emisji zanieczyszczeń powietrza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53" w:hanging="153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przyczyny degradacji gleb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53" w:hanging="153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opisuje walory wybranych parków narodowych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53" w:hanging="153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proekologiczne działania na rzecz ochrony środowiska przyrodniczego</w:t>
            </w:r>
          </w:p>
        </w:tc>
        <w:tc>
          <w:tcPr>
            <w:tcW w:w="3148" w:type="dxa"/>
            <w:shd w:val="clear" w:color="auto" w:fill="auto"/>
          </w:tcPr>
          <w:p w:rsidR="004102A2" w:rsidRPr="00B2150E" w:rsidRDefault="004102A2" w:rsidP="00B420D9">
            <w:pPr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Uczeń: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sposoby ograniczenia zanieczyszczenia atmosfery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analizuje produkcję odpadów przemysłowych i komunalnych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>w Polsce według województw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wyjaśnia różnice w sposobie ochrony przyrody w parkach narodowych i rezerwatach przyrody</w:t>
            </w:r>
          </w:p>
          <w:p w:rsidR="004102A2" w:rsidRPr="00B2150E" w:rsidRDefault="004102A2" w:rsidP="00B420D9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wymienia przykłady współpracy międzynarodowej na rzecz ochrony przyrody</w:t>
            </w:r>
          </w:p>
        </w:tc>
        <w:tc>
          <w:tcPr>
            <w:tcW w:w="2663" w:type="dxa"/>
            <w:shd w:val="clear" w:color="auto" w:fill="auto"/>
          </w:tcPr>
          <w:p w:rsidR="004102A2" w:rsidRPr="00B2150E" w:rsidRDefault="004102A2" w:rsidP="00B420D9">
            <w:pPr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Uczeń: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after="0" w:line="240" w:lineRule="auto"/>
              <w:ind w:left="162" w:hanging="162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wykorzystuje aplikację GIS do analizy stanu zanieczyszczenia powietrza </w:t>
            </w:r>
            <w:r w:rsidRPr="00B2150E">
              <w:rPr>
                <w:rFonts w:ascii="Cambria" w:hAnsi="Cambria" w:cstheme="minorHAnsi"/>
                <w:sz w:val="16"/>
                <w:szCs w:val="16"/>
              </w:rPr>
              <w:br/>
              <w:t xml:space="preserve">w swoim regionie 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after="0" w:line="240" w:lineRule="auto"/>
              <w:ind w:left="162" w:hanging="162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 xml:space="preserve">uzasadnia konieczność podejmowania globalnych działań na rzecz ochrony atmosfery </w:t>
            </w:r>
          </w:p>
          <w:p w:rsidR="004102A2" w:rsidRPr="00B2150E" w:rsidRDefault="004102A2" w:rsidP="00B420D9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after="0" w:line="240" w:lineRule="auto"/>
              <w:ind w:left="162" w:hanging="162"/>
              <w:rPr>
                <w:rFonts w:ascii="Cambria" w:hAnsi="Cambria" w:cstheme="minorHAnsi"/>
                <w:sz w:val="16"/>
                <w:szCs w:val="16"/>
              </w:rPr>
            </w:pPr>
            <w:r w:rsidRPr="00B2150E">
              <w:rPr>
                <w:rFonts w:ascii="Cambria" w:hAnsi="Cambria" w:cstheme="minorHAnsi"/>
                <w:sz w:val="16"/>
                <w:szCs w:val="16"/>
              </w:rPr>
              <w:t>uzasadnia konieczność własnych działań na rzecz ochrony środowiska przyrodniczego</w:t>
            </w:r>
          </w:p>
        </w:tc>
      </w:tr>
    </w:tbl>
    <w:p w:rsidR="004102A2" w:rsidRPr="00B2150E" w:rsidRDefault="004102A2" w:rsidP="004102A2">
      <w:pPr>
        <w:rPr>
          <w:rFonts w:ascii="Cambria" w:hAnsi="Cambria" w:cstheme="minorHAnsi"/>
          <w:sz w:val="16"/>
          <w:szCs w:val="16"/>
        </w:rPr>
      </w:pPr>
    </w:p>
    <w:p w:rsidR="004102A2" w:rsidRPr="00435620" w:rsidRDefault="004102A2" w:rsidP="004102A2">
      <w:pPr>
        <w:jc w:val="right"/>
        <w:rPr>
          <w:rFonts w:ascii="Cambria" w:hAnsi="Cambria" w:cstheme="minorHAnsi"/>
        </w:rPr>
      </w:pPr>
      <w:r>
        <w:rPr>
          <w:rFonts w:ascii="Cambria" w:hAnsi="Cambria" w:cstheme="minorHAnsi"/>
        </w:rPr>
        <w:t>Sylwester Grzanka</w:t>
      </w:r>
    </w:p>
    <w:p w:rsidR="004102A2" w:rsidRPr="00B2150E" w:rsidRDefault="004102A2" w:rsidP="004102A2">
      <w:pPr>
        <w:spacing w:after="0" w:line="240" w:lineRule="auto"/>
        <w:jc w:val="both"/>
        <w:rPr>
          <w:rFonts w:ascii="Cambria" w:hAnsi="Cambria" w:cs="Times New Roman"/>
          <w:sz w:val="16"/>
          <w:szCs w:val="16"/>
        </w:rPr>
      </w:pPr>
    </w:p>
    <w:p w:rsidR="0073525B" w:rsidRDefault="0073525B"/>
    <w:sectPr w:rsidR="0073525B" w:rsidSect="00AA71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3D9" w:rsidRDefault="00FD33D9" w:rsidP="004102A2">
      <w:pPr>
        <w:spacing w:after="0" w:line="240" w:lineRule="auto"/>
      </w:pPr>
      <w:r>
        <w:separator/>
      </w:r>
    </w:p>
  </w:endnote>
  <w:endnote w:type="continuationSeparator" w:id="1">
    <w:p w:rsidR="00FD33D9" w:rsidRDefault="00FD33D9" w:rsidP="00410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2A2" w:rsidRDefault="004102A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0808130"/>
      <w:docPartObj>
        <w:docPartGallery w:val="Page Numbers (Bottom of Page)"/>
        <w:docPartUnique/>
      </w:docPartObj>
    </w:sdtPr>
    <w:sdtContent>
      <w:p w:rsidR="00526F04" w:rsidRDefault="002300DD">
        <w:pPr>
          <w:pStyle w:val="Stopka"/>
          <w:jc w:val="center"/>
        </w:pPr>
        <w:r>
          <w:fldChar w:fldCharType="begin"/>
        </w:r>
        <w:r w:rsidR="00AB7EA9">
          <w:instrText>PAGE   \* MERGEFORMAT</w:instrText>
        </w:r>
        <w:r>
          <w:fldChar w:fldCharType="separate"/>
        </w:r>
        <w:r w:rsidR="00341B43" w:rsidRPr="00341B43">
          <w:rPr>
            <w:rFonts w:ascii="Cambria" w:hAnsi="Cambria"/>
            <w:noProof/>
            <w:sz w:val="16"/>
            <w:szCs w:val="16"/>
          </w:rPr>
          <w:t>12</w:t>
        </w:r>
        <w:r>
          <w:fldChar w:fldCharType="end"/>
        </w:r>
      </w:p>
    </w:sdtContent>
  </w:sdt>
  <w:p w:rsidR="00526F04" w:rsidRDefault="00FD33D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2A2" w:rsidRDefault="004102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3D9" w:rsidRDefault="00FD33D9" w:rsidP="004102A2">
      <w:pPr>
        <w:spacing w:after="0" w:line="240" w:lineRule="auto"/>
      </w:pPr>
      <w:r>
        <w:separator/>
      </w:r>
    </w:p>
  </w:footnote>
  <w:footnote w:type="continuationSeparator" w:id="1">
    <w:p w:rsidR="00FD33D9" w:rsidRDefault="00FD33D9" w:rsidP="00410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2A2" w:rsidRDefault="004102A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F04" w:rsidRDefault="00AB7EA9">
    <w:pPr>
      <w:pStyle w:val="Nagwek"/>
      <w:rPr>
        <w:rFonts w:ascii="Cambria" w:hAnsi="Cambria"/>
        <w:color w:val="31849B" w:themeColor="accent5" w:themeShade="BF"/>
        <w:sz w:val="20"/>
        <w:szCs w:val="20"/>
      </w:rPr>
    </w:pPr>
    <w:r w:rsidRPr="00F54356">
      <w:rPr>
        <w:rFonts w:ascii="Cambria" w:hAnsi="Cambria"/>
        <w:sz w:val="20"/>
        <w:szCs w:val="20"/>
      </w:rPr>
      <w:t>GEOGRAFIA-</w:t>
    </w:r>
    <w:r w:rsidRPr="00F54356">
      <w:rPr>
        <w:rFonts w:ascii="Cambria" w:hAnsi="Cambria"/>
        <w:color w:val="31849B" w:themeColor="accent5" w:themeShade="BF"/>
        <w:sz w:val="20"/>
        <w:szCs w:val="20"/>
      </w:rPr>
      <w:t>POZIOM PODSTAWOWY</w:t>
    </w:r>
  </w:p>
  <w:p w:rsidR="00526F04" w:rsidRPr="00F54356" w:rsidRDefault="004102A2" w:rsidP="004102A2">
    <w:pPr>
      <w:pStyle w:val="Nagwek"/>
      <w:tabs>
        <w:tab w:val="clear" w:pos="4536"/>
        <w:tab w:val="clear" w:pos="9072"/>
        <w:tab w:val="left" w:pos="3180"/>
      </w:tabs>
      <w:rPr>
        <w:rFonts w:ascii="Cambria" w:hAnsi="Cambria"/>
        <w:sz w:val="20"/>
        <w:szCs w:val="20"/>
      </w:rPr>
    </w:pPr>
    <w:r>
      <w:rPr>
        <w:rFonts w:ascii="Cambria" w:hAnsi="Cambria"/>
        <w:color w:val="31849B" w:themeColor="accent5" w:themeShade="BF"/>
        <w:sz w:val="20"/>
        <w:szCs w:val="20"/>
      </w:rPr>
      <w:t>Rok szkolny 2024-2025</w:t>
    </w:r>
    <w:r>
      <w:rPr>
        <w:rFonts w:ascii="Cambria" w:hAnsi="Cambria"/>
        <w:color w:val="31849B" w:themeColor="accent5" w:themeShade="BF"/>
        <w:sz w:val="20"/>
        <w:szCs w:val="20"/>
      </w:rPr>
      <w:tab/>
    </w:r>
  </w:p>
  <w:p w:rsidR="00526F04" w:rsidRPr="0042475D" w:rsidRDefault="00FD33D9">
    <w:pPr>
      <w:pStyle w:val="Nagwek"/>
      <w:rPr>
        <w:rFonts w:ascii="Cambria" w:hAnsi="Cambria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2A2" w:rsidRDefault="004102A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EA4AEA"/>
    <w:multiLevelType w:val="hybridMultilevel"/>
    <w:tmpl w:val="73D64B4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E45DD8"/>
    <w:multiLevelType w:val="hybridMultilevel"/>
    <w:tmpl w:val="7A28D784"/>
    <w:lvl w:ilvl="0" w:tplc="8B781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97DCE"/>
    <w:multiLevelType w:val="hybridMultilevel"/>
    <w:tmpl w:val="FC585E84"/>
    <w:lvl w:ilvl="0" w:tplc="510E1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D7B20"/>
    <w:multiLevelType w:val="hybridMultilevel"/>
    <w:tmpl w:val="7A92D71E"/>
    <w:lvl w:ilvl="0" w:tplc="3670ADD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C1B82"/>
    <w:multiLevelType w:val="hybridMultilevel"/>
    <w:tmpl w:val="363E4338"/>
    <w:lvl w:ilvl="0" w:tplc="204C8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24324D"/>
    <w:multiLevelType w:val="hybridMultilevel"/>
    <w:tmpl w:val="D966A42E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23D52F7"/>
    <w:multiLevelType w:val="hybridMultilevel"/>
    <w:tmpl w:val="E1AC3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C22AEA"/>
    <w:multiLevelType w:val="hybridMultilevel"/>
    <w:tmpl w:val="39302E5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913966"/>
    <w:multiLevelType w:val="hybridMultilevel"/>
    <w:tmpl w:val="32D6A3BA"/>
    <w:lvl w:ilvl="0" w:tplc="853E26C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BF63AD"/>
    <w:multiLevelType w:val="hybridMultilevel"/>
    <w:tmpl w:val="F8EAF050"/>
    <w:lvl w:ilvl="0" w:tplc="24CC2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CC2A7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88426B4"/>
    <w:multiLevelType w:val="hybridMultilevel"/>
    <w:tmpl w:val="1B4EF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F6050F"/>
    <w:multiLevelType w:val="hybridMultilevel"/>
    <w:tmpl w:val="0AA0F108"/>
    <w:lvl w:ilvl="0" w:tplc="7DEC3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D63BF3"/>
    <w:multiLevelType w:val="hybridMultilevel"/>
    <w:tmpl w:val="940649C4"/>
    <w:lvl w:ilvl="0" w:tplc="512EB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5C6235"/>
    <w:multiLevelType w:val="hybridMultilevel"/>
    <w:tmpl w:val="B6929FC6"/>
    <w:lvl w:ilvl="0" w:tplc="12EC3C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40D49F7"/>
    <w:multiLevelType w:val="hybridMultilevel"/>
    <w:tmpl w:val="CAA00C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3670BB"/>
    <w:multiLevelType w:val="hybridMultilevel"/>
    <w:tmpl w:val="26282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37961E4"/>
    <w:multiLevelType w:val="hybridMultilevel"/>
    <w:tmpl w:val="9AE6D65A"/>
    <w:lvl w:ilvl="0" w:tplc="C04CCD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574A7C"/>
    <w:multiLevelType w:val="hybridMultilevel"/>
    <w:tmpl w:val="C76AB4BA"/>
    <w:lvl w:ilvl="0" w:tplc="1F5679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B90372"/>
    <w:multiLevelType w:val="hybridMultilevel"/>
    <w:tmpl w:val="2DB0128E"/>
    <w:lvl w:ilvl="0" w:tplc="55481A3A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4">
    <w:nsid w:val="45244388"/>
    <w:multiLevelType w:val="hybridMultilevel"/>
    <w:tmpl w:val="175C8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9BC69A3"/>
    <w:multiLevelType w:val="hybridMultilevel"/>
    <w:tmpl w:val="9CBEA7D0"/>
    <w:lvl w:ilvl="0" w:tplc="49FA90EE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6">
    <w:nsid w:val="4D2C59EE"/>
    <w:multiLevelType w:val="hybridMultilevel"/>
    <w:tmpl w:val="120E1776"/>
    <w:lvl w:ilvl="0" w:tplc="57806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5E346B"/>
    <w:multiLevelType w:val="hybridMultilevel"/>
    <w:tmpl w:val="5BD43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AB17EC"/>
    <w:multiLevelType w:val="hybridMultilevel"/>
    <w:tmpl w:val="CEE4AEA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B185F17"/>
    <w:multiLevelType w:val="hybridMultilevel"/>
    <w:tmpl w:val="70E2125C"/>
    <w:lvl w:ilvl="0" w:tplc="94A6312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0">
    <w:nsid w:val="61C5184B"/>
    <w:multiLevelType w:val="hybridMultilevel"/>
    <w:tmpl w:val="2E62A9BE"/>
    <w:lvl w:ilvl="0" w:tplc="6CEE7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825DFB"/>
    <w:multiLevelType w:val="hybridMultilevel"/>
    <w:tmpl w:val="3E3616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8479B1"/>
    <w:multiLevelType w:val="multilevel"/>
    <w:tmpl w:val="8C4EF17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34">
    <w:nsid w:val="71231B8B"/>
    <w:multiLevelType w:val="hybridMultilevel"/>
    <w:tmpl w:val="C9F8D05A"/>
    <w:lvl w:ilvl="0" w:tplc="04150001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35">
    <w:nsid w:val="778A37EB"/>
    <w:multiLevelType w:val="hybridMultilevel"/>
    <w:tmpl w:val="0C1AAD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8047819"/>
    <w:multiLevelType w:val="hybridMultilevel"/>
    <w:tmpl w:val="EAE28DF4"/>
    <w:lvl w:ilvl="0" w:tplc="3FEE05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E7F294A"/>
    <w:multiLevelType w:val="hybridMultilevel"/>
    <w:tmpl w:val="88CC5CFC"/>
    <w:lvl w:ilvl="0" w:tplc="90DA6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3C7F25"/>
    <w:multiLevelType w:val="hybridMultilevel"/>
    <w:tmpl w:val="F43E72DE"/>
    <w:lvl w:ilvl="0" w:tplc="1EB0B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95494F"/>
    <w:multiLevelType w:val="hybridMultilevel"/>
    <w:tmpl w:val="65C84AE6"/>
    <w:lvl w:ilvl="0" w:tplc="A6D0F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6"/>
  </w:num>
  <w:num w:numId="3">
    <w:abstractNumId w:val="34"/>
  </w:num>
  <w:num w:numId="4">
    <w:abstractNumId w:val="7"/>
  </w:num>
  <w:num w:numId="5">
    <w:abstractNumId w:val="24"/>
  </w:num>
  <w:num w:numId="6">
    <w:abstractNumId w:val="25"/>
  </w:num>
  <w:num w:numId="7">
    <w:abstractNumId w:val="36"/>
  </w:num>
  <w:num w:numId="8">
    <w:abstractNumId w:val="20"/>
  </w:num>
  <w:num w:numId="9">
    <w:abstractNumId w:val="21"/>
  </w:num>
  <w:num w:numId="10">
    <w:abstractNumId w:val="6"/>
  </w:num>
  <w:num w:numId="11">
    <w:abstractNumId w:val="19"/>
  </w:num>
  <w:num w:numId="12">
    <w:abstractNumId w:val="14"/>
  </w:num>
  <w:num w:numId="13">
    <w:abstractNumId w:val="33"/>
  </w:num>
  <w:num w:numId="14">
    <w:abstractNumId w:val="29"/>
  </w:num>
  <w:num w:numId="15">
    <w:abstractNumId w:val="10"/>
  </w:num>
  <w:num w:numId="16">
    <w:abstractNumId w:val="2"/>
  </w:num>
  <w:num w:numId="17">
    <w:abstractNumId w:val="38"/>
  </w:num>
  <w:num w:numId="18">
    <w:abstractNumId w:val="26"/>
  </w:num>
  <w:num w:numId="19">
    <w:abstractNumId w:val="3"/>
  </w:num>
  <w:num w:numId="20">
    <w:abstractNumId w:val="15"/>
  </w:num>
  <w:num w:numId="21">
    <w:abstractNumId w:val="4"/>
  </w:num>
  <w:num w:numId="22">
    <w:abstractNumId w:val="13"/>
  </w:num>
  <w:num w:numId="23">
    <w:abstractNumId w:val="23"/>
  </w:num>
  <w:num w:numId="24">
    <w:abstractNumId w:val="39"/>
  </w:num>
  <w:num w:numId="25">
    <w:abstractNumId w:val="37"/>
  </w:num>
  <w:num w:numId="26">
    <w:abstractNumId w:val="30"/>
  </w:num>
  <w:num w:numId="27">
    <w:abstractNumId w:val="2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A68"/>
    <w:rsid w:val="00022A68"/>
    <w:rsid w:val="002300DD"/>
    <w:rsid w:val="00341B43"/>
    <w:rsid w:val="003F2027"/>
    <w:rsid w:val="004102A2"/>
    <w:rsid w:val="0061096C"/>
    <w:rsid w:val="0073525B"/>
    <w:rsid w:val="00961C53"/>
    <w:rsid w:val="00AB7EA9"/>
    <w:rsid w:val="00FD3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2A2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102A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102A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102A2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02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102A2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102A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4102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102A2"/>
    <w:pPr>
      <w:ind w:left="720"/>
      <w:contextualSpacing/>
    </w:pPr>
  </w:style>
  <w:style w:type="paragraph" w:styleId="Bezodstpw">
    <w:name w:val="No Spacing"/>
    <w:uiPriority w:val="1"/>
    <w:qFormat/>
    <w:rsid w:val="004102A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rsid w:val="00410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102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4102A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4102A2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102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41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0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02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2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2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2A2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2A2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2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2A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10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0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2A2"/>
  </w:style>
  <w:style w:type="paragraph" w:styleId="Stopka">
    <w:name w:val="footer"/>
    <w:basedOn w:val="Normalny"/>
    <w:link w:val="StopkaZnak"/>
    <w:uiPriority w:val="99"/>
    <w:unhideWhenUsed/>
    <w:rsid w:val="00410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2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9589</Words>
  <Characters>57535</Characters>
  <Application>Microsoft Office Word</Application>
  <DocSecurity>0</DocSecurity>
  <Lines>479</Lines>
  <Paragraphs>133</Paragraphs>
  <ScaleCrop>false</ScaleCrop>
  <Company/>
  <LinksUpToDate>false</LinksUpToDate>
  <CharactersWithSpaces>66991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grzanka</dc:creator>
  <cp:lastModifiedBy>Nauczyciel</cp:lastModifiedBy>
  <cp:revision>2</cp:revision>
  <dcterms:created xsi:type="dcterms:W3CDTF">2024-10-11T10:33:00Z</dcterms:created>
  <dcterms:modified xsi:type="dcterms:W3CDTF">2024-10-11T10:33:00Z</dcterms:modified>
</cp:coreProperties>
</file>