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4DC22" w14:textId="4C7BF0DB" w:rsidR="00BF1D4C" w:rsidRDefault="00C20079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</w:t>
      </w:r>
      <w:r w:rsidR="002E7D09">
        <w:rPr>
          <w:b/>
          <w:bCs/>
          <w:sz w:val="28"/>
          <w:szCs w:val="28"/>
        </w:rPr>
        <w:t xml:space="preserve">YMAGANIA EDUKACYJNE oraz KRYTERIA OCENIANIA Z JĘZYKA ANGIELSKIEGO </w:t>
      </w:r>
    </w:p>
    <w:p w14:paraId="4E688A6A" w14:textId="1B9D6C47" w:rsidR="00C20079" w:rsidRDefault="000D2D2F" w:rsidP="00024326">
      <w:pPr>
        <w:pStyle w:val="NormalnyWeb"/>
        <w:spacing w:before="0" w:beforeAutospacing="0" w:after="0" w:afterAutospacing="0"/>
        <w:rPr>
          <w:rFonts w:ascii="Calibri" w:hAnsi="Calibri" w:cs="Calibri"/>
        </w:rPr>
      </w:pPr>
      <w:r w:rsidRPr="00925A7B">
        <w:rPr>
          <w:rFonts w:ascii="Calibri" w:hAnsi="Calibri" w:cs="Calibri"/>
          <w:b/>
          <w:bCs/>
        </w:rPr>
        <w:t xml:space="preserve">Program Nauczania Języka Angielskiego </w:t>
      </w:r>
      <w:r w:rsidRPr="00925A7B">
        <w:rPr>
          <w:rFonts w:ascii="Calibri" w:eastAsia="Batang" w:hAnsi="Calibri" w:cs="Calibri"/>
          <w:bCs/>
        </w:rPr>
        <w:t>poziom III.1.P – na podbudowie wymagań dla szkoły podstawowej „</w:t>
      </w:r>
      <w:r w:rsidR="00C20079" w:rsidRPr="00925A7B">
        <w:rPr>
          <w:rFonts w:ascii="Calibri" w:hAnsi="Calibri" w:cs="Calibri"/>
          <w:b/>
          <w:bCs/>
        </w:rPr>
        <w:t>KOMPETENTNY NAUCZYCIEL KSZTAŁTUJE KOMPETENCJE KLUCZOWE</w:t>
      </w:r>
      <w:r w:rsidRPr="00925A7B">
        <w:rPr>
          <w:rFonts w:ascii="Calibri" w:hAnsi="Calibri" w:cs="Calibri"/>
          <w:b/>
          <w:bCs/>
        </w:rPr>
        <w:t xml:space="preserve">” </w:t>
      </w:r>
      <w:r w:rsidR="00925A7B" w:rsidRPr="00925A7B">
        <w:rPr>
          <w:rFonts w:ascii="Calibri" w:hAnsi="Calibri" w:cs="Calibri"/>
          <w:b/>
          <w:bCs/>
        </w:rPr>
        <w:t xml:space="preserve"> autorzy: </w:t>
      </w:r>
      <w:r w:rsidR="00925A7B" w:rsidRPr="00925A7B">
        <w:rPr>
          <w:rFonts w:ascii="Calibri" w:hAnsi="Calibri" w:cs="Calibri"/>
        </w:rPr>
        <w:t>Anna Abramczyk, Anna Pasternak, Joanna Stefańska</w:t>
      </w:r>
    </w:p>
    <w:p w14:paraId="22988E90" w14:textId="1C4DBE43" w:rsidR="003139D9" w:rsidRPr="00B64F15" w:rsidRDefault="00EA200D" w:rsidP="00B64F15">
      <w:pPr>
        <w:pStyle w:val="NormalnyWeb"/>
        <w:spacing w:after="0"/>
        <w:rPr>
          <w:rFonts w:ascii="Calibri" w:hAnsi="Calibri" w:cs="Calibri"/>
          <w:b/>
          <w:bCs/>
        </w:rPr>
      </w:pPr>
      <w:r w:rsidRPr="00925A7B">
        <w:rPr>
          <w:rFonts w:ascii="Calibri" w:hAnsi="Calibri" w:cs="Calibri"/>
          <w:b/>
          <w:bCs/>
        </w:rPr>
        <w:t xml:space="preserve">Program Nauczania Języka Angielskiego </w:t>
      </w:r>
      <w:r w:rsidR="00936D78" w:rsidRPr="00936D78">
        <w:rPr>
          <w:rFonts w:ascii="Calibri" w:eastAsia="Batang" w:hAnsi="Calibri" w:cs="Calibri"/>
          <w:bCs/>
        </w:rPr>
        <w:t xml:space="preserve">poziom III.1.R – na podbudowie wymagań dla szkoły podstawowej </w:t>
      </w:r>
      <w:r w:rsidRPr="00925A7B">
        <w:rPr>
          <w:rFonts w:ascii="Calibri" w:eastAsia="Batang" w:hAnsi="Calibri" w:cs="Calibri"/>
          <w:bCs/>
        </w:rPr>
        <w:t>„</w:t>
      </w:r>
      <w:r w:rsidR="00024326" w:rsidRPr="00024326">
        <w:rPr>
          <w:rFonts w:ascii="Calibri" w:hAnsi="Calibri" w:cs="Calibri"/>
          <w:b/>
          <w:bCs/>
        </w:rPr>
        <w:t>KSZTAŁTOWANIE KOMPETENCJI KLUCZOWYCH</w:t>
      </w:r>
      <w:r w:rsidR="007A79F9">
        <w:rPr>
          <w:rFonts w:ascii="Calibri" w:hAnsi="Calibri" w:cs="Calibri"/>
          <w:b/>
          <w:bCs/>
        </w:rPr>
        <w:t xml:space="preserve"> </w:t>
      </w:r>
      <w:r w:rsidR="00024326" w:rsidRPr="00024326">
        <w:rPr>
          <w:rFonts w:ascii="Calibri" w:hAnsi="Calibri" w:cs="Calibri"/>
          <w:b/>
          <w:bCs/>
        </w:rPr>
        <w:t>NA LEKCJI JĘZYKA ANGIELSKIEGO</w:t>
      </w:r>
      <w:r w:rsidRPr="00925A7B">
        <w:rPr>
          <w:rFonts w:ascii="Calibri" w:hAnsi="Calibri" w:cs="Calibri"/>
          <w:b/>
          <w:bCs/>
        </w:rPr>
        <w:t xml:space="preserve">”  autorzy: </w:t>
      </w:r>
      <w:r w:rsidR="00B64F15" w:rsidRPr="00B64F15">
        <w:rPr>
          <w:rFonts w:ascii="Calibri" w:hAnsi="Calibri" w:cs="Calibri"/>
        </w:rPr>
        <w:t>Anna Abramczyk, Anna Pasternak, Joanna Stefańska</w:t>
      </w:r>
    </w:p>
    <w:p w14:paraId="63A581E6" w14:textId="77777777" w:rsidR="00024326" w:rsidRDefault="00024326" w:rsidP="00024326">
      <w:pPr>
        <w:pStyle w:val="NormalnyWeb"/>
        <w:spacing w:before="0" w:beforeAutospacing="0" w:after="0" w:afterAutospacing="0"/>
        <w:rPr>
          <w:rFonts w:ascii="Calibri" w:hAnsi="Calibri" w:cs="Calibri"/>
        </w:rPr>
      </w:pPr>
    </w:p>
    <w:p w14:paraId="2D762AE2" w14:textId="77777777" w:rsidR="00024326" w:rsidRPr="00925A7B" w:rsidRDefault="00024326" w:rsidP="00024326">
      <w:pPr>
        <w:pStyle w:val="NormalnyWeb"/>
        <w:spacing w:before="0" w:beforeAutospacing="0" w:after="0" w:afterAutospacing="0"/>
        <w:rPr>
          <w:rFonts w:ascii="Calibri" w:hAnsi="Calibri" w:cs="Calibri"/>
        </w:rPr>
      </w:pPr>
    </w:p>
    <w:p w14:paraId="1F64DC23" w14:textId="77777777" w:rsidR="00BF1D4C" w:rsidRDefault="002E7D09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Na lekcjach języka angielskiego ocenie będzie podlegać: znajomość środków językowych, rozumienie wypowiedzi – ustnej, pisemnej, tworzenie wypowiedzi ustnych i pisemnych, reagowanie i przetwarzanie wypowiedzi.</w:t>
      </w:r>
    </w:p>
    <w:p w14:paraId="406FCB50" w14:textId="77777777" w:rsidR="006A544D" w:rsidRPr="006A544D" w:rsidRDefault="006A544D" w:rsidP="006A544D">
      <w:pPr>
        <w:pStyle w:val="Standard"/>
        <w:rPr>
          <w:sz w:val="24"/>
          <w:szCs w:val="24"/>
        </w:rPr>
      </w:pPr>
      <w:r w:rsidRPr="006A544D">
        <w:rPr>
          <w:sz w:val="24"/>
          <w:szCs w:val="24"/>
        </w:rPr>
        <w:t>Formy sprawdzania ww. to: odpowiedzi ustne, sprawdziany pisemne, kartkówki, wypowiedź pisemna, aktywność (tu: m.in. udział w konkursach, imprezach i wydarzeniach związanych z przedmiotem, sukcesy osiągane w konkursach, prezentacje, prace projektowe, zadania podjęte przez uczniów w ramach innowacji pedagogicznych, praca na lekcji).</w:t>
      </w:r>
    </w:p>
    <w:p w14:paraId="1F64DC25" w14:textId="1BD79275" w:rsidR="00BF1D4C" w:rsidRPr="006A544D" w:rsidRDefault="006A544D" w:rsidP="006A544D">
      <w:pPr>
        <w:pStyle w:val="Standard"/>
        <w:rPr>
          <w:sz w:val="24"/>
          <w:szCs w:val="24"/>
        </w:rPr>
      </w:pPr>
      <w:r w:rsidRPr="006A544D">
        <w:rPr>
          <w:sz w:val="24"/>
          <w:szCs w:val="24"/>
        </w:rPr>
        <w:t>Ocenie podlega również przygotowanie ucznia do lekcji (posiadanie systematycznie prowadzonego zeszytu przedmiotowego, podręcznika, książki ćwiczeń, odrobienie pracy domowej)</w:t>
      </w:r>
    </w:p>
    <w:p w14:paraId="1F64DC26" w14:textId="77777777" w:rsidR="00BF1D4C" w:rsidRDefault="002E7D09">
      <w:pPr>
        <w:pStyle w:val="Standard"/>
        <w:rPr>
          <w:b/>
          <w:bCs/>
          <w:sz w:val="28"/>
          <w:szCs w:val="28"/>
        </w:rPr>
      </w:pPr>
      <w:bookmarkStart w:id="0" w:name="Bookmark"/>
      <w:bookmarkEnd w:id="0"/>
      <w:r>
        <w:rPr>
          <w:b/>
          <w:bCs/>
          <w:sz w:val="28"/>
          <w:szCs w:val="28"/>
        </w:rPr>
        <w:t>Wszystkie wymienione formy sprawdzania umiejętności i wiedzy mogą być również realizowane w przypadku nauczania zdalnego.  Wymagane jest jednak posiadanie przez ucznia działającego mikrofonu, a w niektórych przypadkach kamerki – o czym zadecyduje nauczyciel.</w:t>
      </w:r>
    </w:p>
    <w:tbl>
      <w:tblPr>
        <w:tblW w:w="14981" w:type="dxa"/>
        <w:tblInd w:w="-1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1903"/>
        <w:gridCol w:w="2184"/>
        <w:gridCol w:w="2428"/>
        <w:gridCol w:w="2184"/>
        <w:gridCol w:w="2184"/>
        <w:gridCol w:w="2005"/>
      </w:tblGrid>
      <w:tr w:rsidR="00BF1D4C" w14:paraId="1F64DC2A" w14:textId="77777777">
        <w:trPr>
          <w:cantSplit/>
        </w:trPr>
        <w:tc>
          <w:tcPr>
            <w:tcW w:w="2093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DC27" w14:textId="77777777" w:rsidR="00BF1D4C" w:rsidRDefault="00BF1D4C">
            <w:pPr>
              <w:pStyle w:val="Domynie"/>
              <w:snapToGrid w:val="0"/>
              <w:rPr>
                <w:rFonts w:cs="Times New Roman"/>
                <w:bCs w:val="0"/>
                <w:sz w:val="16"/>
                <w:szCs w:val="16"/>
              </w:rPr>
            </w:pPr>
          </w:p>
        </w:tc>
        <w:tc>
          <w:tcPr>
            <w:tcW w:w="65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DC28" w14:textId="77777777" w:rsidR="00BF1D4C" w:rsidRDefault="002E7D09">
            <w:pPr>
              <w:pStyle w:val="Zawartotabeli"/>
              <w:jc w:val="center"/>
              <w:rPr>
                <w:rFonts w:ascii="Verdana" w:hAnsi="Verdana" w:cs="Times New Roman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Cs w:val="0"/>
                <w:sz w:val="16"/>
                <w:szCs w:val="16"/>
              </w:rPr>
              <w:t>POZIOM PODSTAWOWY</w:t>
            </w:r>
          </w:p>
        </w:tc>
        <w:tc>
          <w:tcPr>
            <w:tcW w:w="63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DC29" w14:textId="77777777" w:rsidR="00BF1D4C" w:rsidRDefault="002E7D09">
            <w:pPr>
              <w:pStyle w:val="Zawartotabeli"/>
              <w:jc w:val="center"/>
              <w:rPr>
                <w:rFonts w:ascii="Verdana" w:hAnsi="Verdana" w:cs="Times New Roman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Cs w:val="0"/>
                <w:sz w:val="16"/>
                <w:szCs w:val="16"/>
              </w:rPr>
              <w:t>POZIOM PONADPODSTAWOWY</w:t>
            </w:r>
          </w:p>
        </w:tc>
      </w:tr>
      <w:tr w:rsidR="00BF1D4C" w14:paraId="1F64DC38" w14:textId="77777777">
        <w:trPr>
          <w:cantSplit/>
        </w:trPr>
        <w:tc>
          <w:tcPr>
            <w:tcW w:w="2093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DC2B" w14:textId="77777777" w:rsidR="00BF1D4C" w:rsidRDefault="00BF1D4C"/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DC2C" w14:textId="77777777" w:rsidR="00BF1D4C" w:rsidRDefault="002E7D09">
            <w:pPr>
              <w:pStyle w:val="Zawartotabeli"/>
              <w:jc w:val="center"/>
              <w:rPr>
                <w:rFonts w:ascii="Verdana" w:hAnsi="Verdana" w:cs="Times New Roman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Cs w:val="0"/>
                <w:sz w:val="16"/>
                <w:szCs w:val="16"/>
              </w:rPr>
              <w:t>OCENA</w:t>
            </w:r>
          </w:p>
          <w:p w14:paraId="1F64DC2D" w14:textId="77777777" w:rsidR="00BF1D4C" w:rsidRDefault="002E7D09">
            <w:pPr>
              <w:pStyle w:val="Zawartotabeli"/>
              <w:jc w:val="center"/>
              <w:rPr>
                <w:rFonts w:ascii="Verdana" w:hAnsi="Verdana" w:cs="Times New Roman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Cs w:val="0"/>
                <w:sz w:val="16"/>
                <w:szCs w:val="16"/>
              </w:rPr>
              <w:t>NIEDOSTATECZNA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DC2E" w14:textId="77777777" w:rsidR="00BF1D4C" w:rsidRDefault="002E7D09">
            <w:pPr>
              <w:pStyle w:val="Zawartotabeli"/>
              <w:jc w:val="center"/>
              <w:rPr>
                <w:rFonts w:ascii="Verdana" w:hAnsi="Verdana" w:cs="Times New Roman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Cs w:val="0"/>
                <w:sz w:val="16"/>
                <w:szCs w:val="16"/>
              </w:rPr>
              <w:t>OCENA</w:t>
            </w:r>
          </w:p>
          <w:p w14:paraId="1F64DC2F" w14:textId="77777777" w:rsidR="00BF1D4C" w:rsidRDefault="002E7D09">
            <w:pPr>
              <w:pStyle w:val="Zawartotabeli"/>
              <w:jc w:val="center"/>
              <w:rPr>
                <w:rFonts w:ascii="Verdana" w:hAnsi="Verdana" w:cs="Times New Roman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Cs w:val="0"/>
                <w:sz w:val="16"/>
                <w:szCs w:val="16"/>
              </w:rPr>
              <w:t>DOPUSZCZAJĄCA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DC30" w14:textId="77777777" w:rsidR="00BF1D4C" w:rsidRDefault="002E7D09">
            <w:pPr>
              <w:pStyle w:val="Zawartotabeli"/>
              <w:jc w:val="center"/>
              <w:rPr>
                <w:rFonts w:ascii="Verdana" w:hAnsi="Verdana" w:cs="Times New Roman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Cs w:val="0"/>
                <w:sz w:val="16"/>
                <w:szCs w:val="16"/>
              </w:rPr>
              <w:t>OCENA</w:t>
            </w:r>
          </w:p>
          <w:p w14:paraId="1F64DC31" w14:textId="77777777" w:rsidR="00BF1D4C" w:rsidRDefault="002E7D09">
            <w:pPr>
              <w:pStyle w:val="Zawartotabeli"/>
              <w:jc w:val="center"/>
              <w:rPr>
                <w:rFonts w:ascii="Verdana" w:hAnsi="Verdana" w:cs="Times New Roman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Cs w:val="0"/>
                <w:sz w:val="16"/>
                <w:szCs w:val="16"/>
              </w:rPr>
              <w:t>DOSTATECZNA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DC32" w14:textId="77777777" w:rsidR="00BF1D4C" w:rsidRDefault="002E7D09">
            <w:pPr>
              <w:pStyle w:val="Zawartotabeli"/>
              <w:jc w:val="center"/>
              <w:rPr>
                <w:rFonts w:ascii="Verdana" w:hAnsi="Verdana" w:cs="Times New Roman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Cs w:val="0"/>
                <w:sz w:val="16"/>
                <w:szCs w:val="16"/>
              </w:rPr>
              <w:t>OCENA</w:t>
            </w:r>
          </w:p>
          <w:p w14:paraId="1F64DC33" w14:textId="77777777" w:rsidR="00BF1D4C" w:rsidRDefault="002E7D09">
            <w:pPr>
              <w:pStyle w:val="Zawartotabeli"/>
              <w:jc w:val="center"/>
              <w:rPr>
                <w:rFonts w:ascii="Verdana" w:hAnsi="Verdana" w:cs="Times New Roman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Cs w:val="0"/>
                <w:sz w:val="16"/>
                <w:szCs w:val="16"/>
              </w:rPr>
              <w:t>DOBRA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DC34" w14:textId="77777777" w:rsidR="00BF1D4C" w:rsidRDefault="002E7D09">
            <w:pPr>
              <w:pStyle w:val="Zawartotabeli"/>
              <w:jc w:val="center"/>
              <w:rPr>
                <w:rFonts w:ascii="Verdana" w:hAnsi="Verdana" w:cs="Times New Roman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Cs w:val="0"/>
                <w:sz w:val="16"/>
                <w:szCs w:val="16"/>
              </w:rPr>
              <w:t>OCENA</w:t>
            </w:r>
          </w:p>
          <w:p w14:paraId="1F64DC35" w14:textId="77777777" w:rsidR="00BF1D4C" w:rsidRDefault="002E7D09">
            <w:pPr>
              <w:pStyle w:val="Zawartotabeli"/>
              <w:jc w:val="center"/>
              <w:rPr>
                <w:rFonts w:ascii="Verdana" w:hAnsi="Verdana" w:cs="Times New Roman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Cs w:val="0"/>
                <w:sz w:val="16"/>
                <w:szCs w:val="16"/>
              </w:rPr>
              <w:t>BARDZO DOBRA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DC36" w14:textId="77777777" w:rsidR="00BF1D4C" w:rsidRDefault="002E7D09">
            <w:pPr>
              <w:pStyle w:val="Zawartotabeli"/>
              <w:jc w:val="center"/>
              <w:rPr>
                <w:rFonts w:ascii="Verdana" w:hAnsi="Verdana" w:cs="Times New Roman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Cs w:val="0"/>
                <w:sz w:val="16"/>
                <w:szCs w:val="16"/>
              </w:rPr>
              <w:t>OCENA</w:t>
            </w:r>
          </w:p>
          <w:p w14:paraId="1F64DC37" w14:textId="77777777" w:rsidR="00BF1D4C" w:rsidRDefault="002E7D09">
            <w:pPr>
              <w:pStyle w:val="Zawartotabeli"/>
              <w:jc w:val="center"/>
              <w:rPr>
                <w:rFonts w:ascii="Verdana" w:hAnsi="Verdana" w:cs="Times New Roman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Cs w:val="0"/>
                <w:sz w:val="16"/>
                <w:szCs w:val="16"/>
              </w:rPr>
              <w:t>CELUJĄCA</w:t>
            </w:r>
          </w:p>
        </w:tc>
      </w:tr>
      <w:tr w:rsidR="00BF1D4C" w14:paraId="1F64DC50" w14:textId="77777777">
        <w:trPr>
          <w:cantSplit/>
        </w:trPr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DC39" w14:textId="77777777" w:rsidR="00BF1D4C" w:rsidRDefault="002E7D09">
            <w:pPr>
              <w:pStyle w:val="Domynie"/>
              <w:rPr>
                <w:rFonts w:ascii="Verdana" w:hAnsi="Verdana" w:cs="Times New Roman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Cs w:val="0"/>
                <w:sz w:val="16"/>
                <w:szCs w:val="16"/>
              </w:rPr>
              <w:lastRenderedPageBreak/>
              <w:t>Znajomość środków językowych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DC3A" w14:textId="77777777" w:rsidR="00BF1D4C" w:rsidRDefault="002E7D09">
            <w:pPr>
              <w:pStyle w:val="Domynie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Uczeń nie spełnia kryteriów na ocenę dopuszczającą.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DC3B" w14:textId="77777777" w:rsidR="00BF1D4C" w:rsidRDefault="002E7D09">
            <w:pPr>
              <w:pStyle w:val="Zawartotabeli"/>
              <w:numPr>
                <w:ilvl w:val="0"/>
                <w:numId w:val="4"/>
              </w:numPr>
              <w:ind w:left="257" w:hanging="257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zna i stosuje niewiele podstawowych słów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br/>
              <w:t>i wyrażeń</w:t>
            </w:r>
          </w:p>
          <w:p w14:paraId="1F64DC3C" w14:textId="77777777" w:rsidR="00BF1D4C" w:rsidRDefault="002E7D09">
            <w:pPr>
              <w:pStyle w:val="Zawartotabeli"/>
              <w:numPr>
                <w:ilvl w:val="0"/>
                <w:numId w:val="4"/>
              </w:numPr>
              <w:ind w:left="257" w:hanging="257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popełnia liczne błędy w ich zapisie i wymowie</w:t>
            </w:r>
          </w:p>
          <w:p w14:paraId="1F64DC3D" w14:textId="77777777" w:rsidR="00BF1D4C" w:rsidRDefault="002E7D09">
            <w:pPr>
              <w:pStyle w:val="Zawartotabeli"/>
              <w:numPr>
                <w:ilvl w:val="0"/>
                <w:numId w:val="4"/>
              </w:numPr>
              <w:ind w:left="257" w:hanging="257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zna i stosuje część wprowadzonych struktur gramatycznych</w:t>
            </w:r>
          </w:p>
          <w:p w14:paraId="1F64DC3E" w14:textId="77777777" w:rsidR="00BF1D4C" w:rsidRDefault="002E7D09">
            <w:pPr>
              <w:pStyle w:val="Zawartotabeli"/>
              <w:numPr>
                <w:ilvl w:val="0"/>
                <w:numId w:val="4"/>
              </w:numPr>
              <w:ind w:left="257" w:hanging="257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popełnia liczne błędy leksykalno-gramatyczne we wszystkich typach zadań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DC3F" w14:textId="77777777" w:rsidR="00BF1D4C" w:rsidRDefault="002E7D09">
            <w:pPr>
              <w:pStyle w:val="Zawartotabeli"/>
              <w:numPr>
                <w:ilvl w:val="0"/>
                <w:numId w:val="4"/>
              </w:numPr>
              <w:ind w:left="257" w:hanging="257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zna i stosuje część wprowadzonych słów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br/>
              <w:t>i wyrażeń</w:t>
            </w:r>
          </w:p>
          <w:p w14:paraId="1F64DC40" w14:textId="77777777" w:rsidR="00BF1D4C" w:rsidRDefault="002E7D09">
            <w:pPr>
              <w:pStyle w:val="Zawartotabeli"/>
              <w:numPr>
                <w:ilvl w:val="0"/>
                <w:numId w:val="4"/>
              </w:numPr>
              <w:ind w:left="257" w:hanging="257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popełnia sporo błędów w ich zapisie i wymowie</w:t>
            </w:r>
          </w:p>
          <w:p w14:paraId="1F64DC41" w14:textId="77777777" w:rsidR="00BF1D4C" w:rsidRDefault="002E7D09">
            <w:pPr>
              <w:pStyle w:val="Zawartotabeli"/>
              <w:numPr>
                <w:ilvl w:val="0"/>
                <w:numId w:val="4"/>
              </w:numPr>
              <w:ind w:left="257" w:hanging="257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zna i stosuje większość wprowadzonych struktur gramatycznych</w:t>
            </w:r>
          </w:p>
          <w:p w14:paraId="1F64DC42" w14:textId="77777777" w:rsidR="00BF1D4C" w:rsidRDefault="002E7D09">
            <w:pPr>
              <w:pStyle w:val="Zawartotabeli"/>
              <w:numPr>
                <w:ilvl w:val="0"/>
                <w:numId w:val="4"/>
              </w:numPr>
              <w:ind w:left="257" w:hanging="257"/>
            </w:pP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popełnia sporo błędów leksykalno-gramatycznych w trudniejszych zadaniach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DC43" w14:textId="77777777" w:rsidR="00BF1D4C" w:rsidRDefault="002E7D09">
            <w:pPr>
              <w:pStyle w:val="Zawartotabeli"/>
              <w:numPr>
                <w:ilvl w:val="0"/>
                <w:numId w:val="4"/>
              </w:numPr>
              <w:ind w:left="257" w:hanging="257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zna i stosuje większość wprowadzonych słów i wyrażeń</w:t>
            </w:r>
          </w:p>
          <w:p w14:paraId="1F64DC44" w14:textId="77777777" w:rsidR="00BF1D4C" w:rsidRDefault="002E7D09">
            <w:pPr>
              <w:pStyle w:val="Zawartotabeli"/>
              <w:numPr>
                <w:ilvl w:val="0"/>
                <w:numId w:val="4"/>
              </w:numPr>
              <w:ind w:left="257" w:hanging="257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zwykle poprawnie je zapisuje i wymawia</w:t>
            </w:r>
          </w:p>
          <w:p w14:paraId="1F64DC45" w14:textId="77777777" w:rsidR="00BF1D4C" w:rsidRDefault="002E7D09">
            <w:pPr>
              <w:pStyle w:val="Zawartotabeli"/>
              <w:numPr>
                <w:ilvl w:val="0"/>
                <w:numId w:val="4"/>
              </w:numPr>
              <w:ind w:left="257" w:hanging="257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zna i stosuje wszystkie wprowadzone struktury gramatyczne</w:t>
            </w:r>
          </w:p>
          <w:p w14:paraId="1F64DC46" w14:textId="77777777" w:rsidR="00BF1D4C" w:rsidRDefault="002E7D09">
            <w:pPr>
              <w:pStyle w:val="Zawartotabeli"/>
              <w:numPr>
                <w:ilvl w:val="0"/>
                <w:numId w:val="4"/>
              </w:numPr>
              <w:ind w:left="257" w:hanging="257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popełnia nieliczne błędy leksykalno-gramatyczne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DC47" w14:textId="77777777" w:rsidR="00BF1D4C" w:rsidRDefault="002E7D09">
            <w:pPr>
              <w:pStyle w:val="Zawartotabeli"/>
              <w:numPr>
                <w:ilvl w:val="0"/>
                <w:numId w:val="4"/>
              </w:numPr>
              <w:ind w:left="257" w:hanging="257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zna i stosuje wszystkie wprowadzone słowa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br/>
              <w:t>i wyrażenia</w:t>
            </w:r>
          </w:p>
          <w:p w14:paraId="1F64DC48" w14:textId="77777777" w:rsidR="00BF1D4C" w:rsidRDefault="002E7D09">
            <w:pPr>
              <w:pStyle w:val="Zawartotabeli"/>
              <w:numPr>
                <w:ilvl w:val="0"/>
                <w:numId w:val="4"/>
              </w:numPr>
              <w:ind w:left="257" w:hanging="257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poprawnie je zapisuje i wymawia</w:t>
            </w:r>
          </w:p>
          <w:p w14:paraId="1F64DC49" w14:textId="77777777" w:rsidR="00BF1D4C" w:rsidRDefault="002E7D09">
            <w:pPr>
              <w:pStyle w:val="Zawartotabeli"/>
              <w:numPr>
                <w:ilvl w:val="0"/>
                <w:numId w:val="4"/>
              </w:numPr>
              <w:ind w:left="257" w:hanging="257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zna i stosuje wszystkie wprowadzone struktury gramatyczne</w:t>
            </w:r>
          </w:p>
          <w:p w14:paraId="1F64DC4A" w14:textId="77777777" w:rsidR="00BF1D4C" w:rsidRDefault="002E7D09">
            <w:pPr>
              <w:pStyle w:val="Zawartotabeli"/>
              <w:numPr>
                <w:ilvl w:val="0"/>
                <w:numId w:val="4"/>
              </w:numPr>
              <w:ind w:left="257" w:hanging="257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popełnia sporadyczne błędy leksykalno-gramatyczne, które zwykle potrafi samodzielnie poprawić</w:t>
            </w:r>
          </w:p>
        </w:tc>
        <w:tc>
          <w:tcPr>
            <w:tcW w:w="200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DC4B" w14:textId="77777777" w:rsidR="00BF1D4C" w:rsidRDefault="002E7D09">
            <w:pPr>
              <w:pStyle w:val="Standard"/>
              <w:suppressLineNumbers/>
              <w:rPr>
                <w:rFonts w:ascii="Verdana" w:hAnsi="Verdana" w:cs="Verdana"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Ocenę celującą otrzymuje uczeń, który w pełni opanował wiedzę i umiejętności określone programem nauczania, twórczo rozwija swoje umiejętności.</w:t>
            </w:r>
          </w:p>
          <w:p w14:paraId="1F64DC4C" w14:textId="77777777" w:rsidR="00BF1D4C" w:rsidRDefault="00BF1D4C">
            <w:pPr>
              <w:pStyle w:val="Standard"/>
              <w:suppressLineNumbers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1F64DC4D" w14:textId="77777777" w:rsidR="00BF1D4C" w:rsidRDefault="00BF1D4C">
            <w:pPr>
              <w:pStyle w:val="Standard"/>
              <w:suppressLineNumbers/>
              <w:rPr>
                <w:rFonts w:ascii="Verdana" w:hAnsi="Verdana" w:cs="Verdana"/>
                <w:iCs/>
                <w:sz w:val="14"/>
                <w:szCs w:val="14"/>
              </w:rPr>
            </w:pPr>
          </w:p>
          <w:p w14:paraId="1F64DC4E" w14:textId="77777777" w:rsidR="00BF1D4C" w:rsidRDefault="00BF1D4C">
            <w:pPr>
              <w:pStyle w:val="Standard"/>
              <w:rPr>
                <w:rFonts w:ascii="Verdana" w:hAnsi="Verdana" w:cs="Verdana"/>
                <w:iCs/>
                <w:sz w:val="14"/>
                <w:szCs w:val="14"/>
              </w:rPr>
            </w:pPr>
          </w:p>
          <w:p w14:paraId="1F64DC4F" w14:textId="77777777" w:rsidR="00BF1D4C" w:rsidRDefault="00BF1D4C">
            <w:pPr>
              <w:pStyle w:val="Standard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</w:tr>
      <w:tr w:rsidR="00BF1D4C" w14:paraId="1F64DC5D" w14:textId="77777777">
        <w:trPr>
          <w:cantSplit/>
        </w:trPr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DC51" w14:textId="77777777" w:rsidR="00BF1D4C" w:rsidRDefault="002E7D09">
            <w:pPr>
              <w:pStyle w:val="Domynie"/>
              <w:rPr>
                <w:rFonts w:ascii="Verdana" w:hAnsi="Verdana" w:cs="Times New Roman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Cs w:val="0"/>
                <w:sz w:val="16"/>
                <w:szCs w:val="16"/>
              </w:rPr>
              <w:t>Rozumienie wypowiedzi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DC52" w14:textId="77777777" w:rsidR="00BF1D4C" w:rsidRDefault="002E7D09">
            <w:pPr>
              <w:pStyle w:val="Domynie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Uczeń nie spełnia kryteriów na ocenę dopuszczającą.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DC53" w14:textId="77777777" w:rsidR="00BF1D4C" w:rsidRDefault="002E7D09">
            <w:pPr>
              <w:pStyle w:val="Zawartotabeli"/>
              <w:numPr>
                <w:ilvl w:val="0"/>
                <w:numId w:val="4"/>
              </w:numPr>
              <w:ind w:left="257" w:hanging="257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rozumie polecenia nauczyciela, ale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br/>
              <w:t>w niewielkim stopniu rozwiązuje zadania na słuchanie</w:t>
            </w:r>
          </w:p>
          <w:p w14:paraId="1F64DC54" w14:textId="77777777" w:rsidR="00BF1D4C" w:rsidRDefault="002E7D09">
            <w:pPr>
              <w:pStyle w:val="Zawartotabeli"/>
              <w:numPr>
                <w:ilvl w:val="0"/>
                <w:numId w:val="4"/>
              </w:numPr>
              <w:ind w:left="257" w:hanging="257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rozumie ogólny sens przeczytanych tekstów, ale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br/>
              <w:t>w niewielkim stopniu rozwiązuje zadania na czytanie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DC55" w14:textId="77777777" w:rsidR="00BF1D4C" w:rsidRDefault="002E7D09">
            <w:pPr>
              <w:pStyle w:val="Zawartotabeli"/>
              <w:numPr>
                <w:ilvl w:val="0"/>
                <w:numId w:val="4"/>
              </w:numPr>
              <w:ind w:left="257" w:hanging="257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rozumie polecenia nauczyciela</w:t>
            </w:r>
          </w:p>
          <w:p w14:paraId="1F64DC56" w14:textId="77777777" w:rsidR="00BF1D4C" w:rsidRDefault="002E7D09">
            <w:pPr>
              <w:pStyle w:val="Zawartotabeli"/>
              <w:numPr>
                <w:ilvl w:val="0"/>
                <w:numId w:val="4"/>
              </w:numPr>
              <w:ind w:left="257" w:hanging="257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częściowo poprawnie rozwiązuje zadania na czytanie i słuchanie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DC57" w14:textId="77777777" w:rsidR="00BF1D4C" w:rsidRDefault="002E7D09">
            <w:pPr>
              <w:pStyle w:val="Zawartotabeli"/>
              <w:numPr>
                <w:ilvl w:val="0"/>
                <w:numId w:val="4"/>
              </w:numPr>
              <w:ind w:left="257" w:hanging="257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rozumie polecenia nauczyciela</w:t>
            </w:r>
          </w:p>
          <w:p w14:paraId="1F64DC58" w14:textId="77777777" w:rsidR="00BF1D4C" w:rsidRDefault="002E7D09">
            <w:pPr>
              <w:pStyle w:val="Zawartotabeli"/>
              <w:numPr>
                <w:ilvl w:val="0"/>
                <w:numId w:val="4"/>
              </w:numPr>
              <w:ind w:left="257" w:hanging="257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poprawnie rozwiązuje zadania na czytanie i słuchanie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DC59" w14:textId="77777777" w:rsidR="00BF1D4C" w:rsidRDefault="002E7D09">
            <w:pPr>
              <w:pStyle w:val="Zawartotabeli"/>
              <w:numPr>
                <w:ilvl w:val="0"/>
                <w:numId w:val="4"/>
              </w:numPr>
              <w:ind w:left="257" w:hanging="257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rozumie polecenia nauczyciela</w:t>
            </w:r>
          </w:p>
          <w:p w14:paraId="1F64DC5A" w14:textId="77777777" w:rsidR="00BF1D4C" w:rsidRDefault="002E7D09">
            <w:pPr>
              <w:pStyle w:val="Zawartotabeli"/>
              <w:numPr>
                <w:ilvl w:val="0"/>
                <w:numId w:val="4"/>
              </w:numPr>
              <w:ind w:left="257" w:hanging="257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poprawnie rozwiązuje zadania na czytanie i słuchanie</w:t>
            </w:r>
          </w:p>
          <w:p w14:paraId="1F64DC5B" w14:textId="77777777" w:rsidR="00BF1D4C" w:rsidRDefault="002E7D09">
            <w:pPr>
              <w:pStyle w:val="Zawartotabeli"/>
              <w:numPr>
                <w:ilvl w:val="0"/>
                <w:numId w:val="4"/>
              </w:numPr>
              <w:ind w:left="257" w:hanging="257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zwykle potrafi uzasadnić swoje odpowiedzi</w:t>
            </w:r>
          </w:p>
        </w:tc>
        <w:tc>
          <w:tcPr>
            <w:tcW w:w="200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DC5C" w14:textId="77777777" w:rsidR="00BF1D4C" w:rsidRDefault="00BF1D4C"/>
        </w:tc>
      </w:tr>
      <w:tr w:rsidR="00BF1D4C" w14:paraId="1F64DC75" w14:textId="77777777">
        <w:trPr>
          <w:cantSplit/>
        </w:trPr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DC5E" w14:textId="77777777" w:rsidR="00BF1D4C" w:rsidRDefault="002E7D09">
            <w:pPr>
              <w:pStyle w:val="Domynie"/>
              <w:rPr>
                <w:rFonts w:ascii="Verdana" w:hAnsi="Verdana" w:cs="Times New Roman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Cs w:val="0"/>
                <w:sz w:val="16"/>
                <w:szCs w:val="16"/>
              </w:rPr>
              <w:t>Tworzenie wypowiedzi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DC5F" w14:textId="77777777" w:rsidR="00BF1D4C" w:rsidRDefault="002E7D09">
            <w:pPr>
              <w:pStyle w:val="Domynie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Uczeń nie spełnia kryteriów na ocenę dopuszczającą.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DC60" w14:textId="77777777" w:rsidR="00BF1D4C" w:rsidRDefault="002E7D09">
            <w:pPr>
              <w:pStyle w:val="Zawartotabeli"/>
              <w:numPr>
                <w:ilvl w:val="0"/>
                <w:numId w:val="4"/>
              </w:numPr>
              <w:ind w:left="257" w:hanging="257"/>
            </w:pP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przekazuje niewielką część istotnych informacji</w:t>
            </w:r>
          </w:p>
          <w:p w14:paraId="1F64DC61" w14:textId="77777777" w:rsidR="00BF1D4C" w:rsidRDefault="002E7D09">
            <w:pPr>
              <w:pStyle w:val="Zawartotabeli"/>
              <w:numPr>
                <w:ilvl w:val="0"/>
                <w:numId w:val="4"/>
              </w:numPr>
              <w:ind w:left="257" w:hanging="257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wypowiedzi nie są płynne i są bardzo krótkie</w:t>
            </w:r>
          </w:p>
          <w:p w14:paraId="1F64DC62" w14:textId="77777777" w:rsidR="00BF1D4C" w:rsidRDefault="002E7D09">
            <w:pPr>
              <w:pStyle w:val="Zawartotabeli"/>
              <w:numPr>
                <w:ilvl w:val="0"/>
                <w:numId w:val="4"/>
              </w:numPr>
              <w:ind w:left="257" w:hanging="257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wypowiedzi są w dużym stopniu nielogiczne i niespójne</w:t>
            </w:r>
          </w:p>
          <w:p w14:paraId="1F64DC63" w14:textId="77777777" w:rsidR="00BF1D4C" w:rsidRDefault="002E7D09">
            <w:pPr>
              <w:pStyle w:val="Zawartotabeli"/>
              <w:numPr>
                <w:ilvl w:val="0"/>
                <w:numId w:val="4"/>
              </w:numPr>
              <w:ind w:left="257" w:hanging="257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stosuje wąski zakres słownictwa i struktur</w:t>
            </w:r>
          </w:p>
          <w:p w14:paraId="1F64DC64" w14:textId="77777777" w:rsidR="00BF1D4C" w:rsidRDefault="002E7D09">
            <w:pPr>
              <w:pStyle w:val="Zawartotabeli"/>
              <w:numPr>
                <w:ilvl w:val="0"/>
                <w:numId w:val="4"/>
              </w:numPr>
              <w:ind w:left="257" w:hanging="257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liczne błędy czasami zakłócają komunikację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DC65" w14:textId="77777777" w:rsidR="00BF1D4C" w:rsidRDefault="002E7D09">
            <w:pPr>
              <w:pStyle w:val="Zawartotabeli"/>
              <w:numPr>
                <w:ilvl w:val="0"/>
                <w:numId w:val="4"/>
              </w:numPr>
              <w:ind w:left="257" w:hanging="257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przekazuje część istotnych informacji</w:t>
            </w:r>
          </w:p>
          <w:p w14:paraId="1F64DC66" w14:textId="77777777" w:rsidR="00BF1D4C" w:rsidRDefault="002E7D09">
            <w:pPr>
              <w:pStyle w:val="Zawartotabeli"/>
              <w:numPr>
                <w:ilvl w:val="0"/>
                <w:numId w:val="4"/>
              </w:numPr>
              <w:ind w:left="257" w:hanging="257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wypowiedzi nie są zbyt płynne i są dość krótkie</w:t>
            </w:r>
          </w:p>
          <w:p w14:paraId="1F64DC67" w14:textId="77777777" w:rsidR="00BF1D4C" w:rsidRDefault="002E7D09">
            <w:pPr>
              <w:pStyle w:val="Zawartotabeli"/>
              <w:numPr>
                <w:ilvl w:val="0"/>
                <w:numId w:val="4"/>
              </w:numPr>
              <w:ind w:left="257" w:hanging="257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wypowiedzi są częściowo nielogiczne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br/>
              <w:t>i niespójne</w:t>
            </w:r>
          </w:p>
          <w:p w14:paraId="1F64DC68" w14:textId="77777777" w:rsidR="00BF1D4C" w:rsidRDefault="002E7D09">
            <w:pPr>
              <w:pStyle w:val="Zawartotabeli"/>
              <w:numPr>
                <w:ilvl w:val="0"/>
                <w:numId w:val="4"/>
              </w:numPr>
              <w:ind w:left="257" w:hanging="257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stosuje słownictwo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br/>
              <w:t>i struktury odpowiednie do formy wypowiedzi</w:t>
            </w:r>
          </w:p>
          <w:p w14:paraId="1F64DC69" w14:textId="77777777" w:rsidR="00BF1D4C" w:rsidRDefault="002E7D09">
            <w:pPr>
              <w:pStyle w:val="Zawartotabeli"/>
              <w:numPr>
                <w:ilvl w:val="0"/>
                <w:numId w:val="4"/>
              </w:numPr>
              <w:ind w:left="257" w:hanging="257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popełnia sporo błędów, które nie zakłócają komunikacji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DC6A" w14:textId="77777777" w:rsidR="00BF1D4C" w:rsidRDefault="002E7D09">
            <w:pPr>
              <w:pStyle w:val="Zawartotabeli"/>
              <w:numPr>
                <w:ilvl w:val="0"/>
                <w:numId w:val="4"/>
              </w:numPr>
              <w:ind w:left="257" w:hanging="257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przekazuje wszystkie istotne informacje</w:t>
            </w:r>
          </w:p>
          <w:p w14:paraId="1F64DC6B" w14:textId="77777777" w:rsidR="00BF1D4C" w:rsidRDefault="002E7D09">
            <w:pPr>
              <w:pStyle w:val="Zawartotabeli"/>
              <w:numPr>
                <w:ilvl w:val="0"/>
                <w:numId w:val="4"/>
              </w:numPr>
              <w:ind w:left="257" w:hanging="257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wypowiedzi są zwykle płynne i mają odpowiednią długość</w:t>
            </w:r>
          </w:p>
          <w:p w14:paraId="1F64DC6C" w14:textId="77777777" w:rsidR="00BF1D4C" w:rsidRDefault="002E7D09">
            <w:pPr>
              <w:pStyle w:val="Zawartotabeli"/>
              <w:numPr>
                <w:ilvl w:val="0"/>
                <w:numId w:val="4"/>
              </w:numPr>
              <w:ind w:left="257" w:hanging="257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wypowiedzi są logiczne i zwykle spójne</w:t>
            </w:r>
          </w:p>
          <w:p w14:paraId="1F64DC6D" w14:textId="77777777" w:rsidR="00BF1D4C" w:rsidRDefault="002E7D09">
            <w:pPr>
              <w:pStyle w:val="Zawartotabeli"/>
              <w:numPr>
                <w:ilvl w:val="0"/>
                <w:numId w:val="4"/>
              </w:numPr>
              <w:ind w:left="257" w:hanging="257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stosuje bogate słownictwo i struktury</w:t>
            </w:r>
          </w:p>
          <w:p w14:paraId="1F64DC6E" w14:textId="77777777" w:rsidR="00BF1D4C" w:rsidRDefault="002E7D09">
            <w:pPr>
              <w:pStyle w:val="Zawartotabeli"/>
              <w:numPr>
                <w:ilvl w:val="0"/>
                <w:numId w:val="4"/>
              </w:numPr>
              <w:ind w:left="257" w:hanging="257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popełnia nieliczne błędy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DC6F" w14:textId="77777777" w:rsidR="00BF1D4C" w:rsidRDefault="002E7D09">
            <w:pPr>
              <w:pStyle w:val="Zawartotabeli"/>
              <w:numPr>
                <w:ilvl w:val="0"/>
                <w:numId w:val="4"/>
              </w:numPr>
              <w:ind w:left="257" w:hanging="257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przekazuje wszystkie informacje</w:t>
            </w:r>
          </w:p>
          <w:p w14:paraId="1F64DC70" w14:textId="77777777" w:rsidR="00BF1D4C" w:rsidRDefault="002E7D09">
            <w:pPr>
              <w:pStyle w:val="Zawartotabeli"/>
              <w:numPr>
                <w:ilvl w:val="0"/>
                <w:numId w:val="4"/>
              </w:numPr>
              <w:ind w:left="257" w:hanging="257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wypowiedzi są płynne i mają odpowiednią długość</w:t>
            </w:r>
          </w:p>
          <w:p w14:paraId="1F64DC71" w14:textId="77777777" w:rsidR="00BF1D4C" w:rsidRDefault="002E7D09">
            <w:pPr>
              <w:pStyle w:val="Zawartotabeli"/>
              <w:numPr>
                <w:ilvl w:val="0"/>
                <w:numId w:val="4"/>
              </w:numPr>
              <w:ind w:left="257" w:hanging="257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wypowiedzi są logiczne i spójne</w:t>
            </w:r>
          </w:p>
          <w:p w14:paraId="1F64DC72" w14:textId="77777777" w:rsidR="00BF1D4C" w:rsidRDefault="002E7D09">
            <w:pPr>
              <w:pStyle w:val="Zawartotabeli"/>
              <w:numPr>
                <w:ilvl w:val="0"/>
                <w:numId w:val="4"/>
              </w:numPr>
              <w:ind w:left="257" w:hanging="257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stosuje bogate słownictwo i struktury</w:t>
            </w:r>
          </w:p>
          <w:p w14:paraId="1F64DC73" w14:textId="77777777" w:rsidR="00BF1D4C" w:rsidRDefault="002E7D09">
            <w:pPr>
              <w:pStyle w:val="Zawartotabeli"/>
              <w:numPr>
                <w:ilvl w:val="0"/>
                <w:numId w:val="4"/>
              </w:numPr>
              <w:ind w:left="257" w:hanging="257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popełnia sporadyczne błędy</w:t>
            </w:r>
          </w:p>
        </w:tc>
        <w:tc>
          <w:tcPr>
            <w:tcW w:w="200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DC74" w14:textId="77777777" w:rsidR="00BF1D4C" w:rsidRDefault="00BF1D4C"/>
        </w:tc>
      </w:tr>
      <w:tr w:rsidR="00BF1D4C" w14:paraId="1F64DC81" w14:textId="77777777">
        <w:trPr>
          <w:cantSplit/>
        </w:trPr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DC76" w14:textId="77777777" w:rsidR="00BF1D4C" w:rsidRDefault="002E7D09">
            <w:pPr>
              <w:pStyle w:val="Domynie"/>
              <w:rPr>
                <w:rFonts w:ascii="Verdana" w:hAnsi="Verdana" w:cs="Times New Roman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Cs w:val="0"/>
                <w:sz w:val="16"/>
                <w:szCs w:val="16"/>
              </w:rPr>
              <w:lastRenderedPageBreak/>
              <w:t>Reagowanie na wypowiedzi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DC77" w14:textId="77777777" w:rsidR="00BF1D4C" w:rsidRDefault="002E7D09">
            <w:pPr>
              <w:pStyle w:val="Domynie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Uczeń nie spełnia kryteriów na ocenę dopuszczającą.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DC78" w14:textId="77777777" w:rsidR="00BF1D4C" w:rsidRDefault="002E7D09">
            <w:pPr>
              <w:pStyle w:val="Zawartotabeli"/>
              <w:numPr>
                <w:ilvl w:val="0"/>
                <w:numId w:val="4"/>
              </w:numPr>
              <w:ind w:left="257" w:hanging="257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czasami reaguje na wypowiedzi w prostych i typowych sytuacjach życia codziennego</w:t>
            </w:r>
          </w:p>
          <w:p w14:paraId="1F64DC79" w14:textId="77777777" w:rsidR="00BF1D4C" w:rsidRDefault="002E7D09">
            <w:pPr>
              <w:pStyle w:val="Zawartotabeli"/>
              <w:numPr>
                <w:ilvl w:val="0"/>
                <w:numId w:val="4"/>
              </w:numPr>
              <w:ind w:left="257" w:hanging="257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zadaje najprostsze pytania, które wprowadzono w podręczniku i czasami odpowiada na nie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DC7A" w14:textId="77777777" w:rsidR="00BF1D4C" w:rsidRDefault="002E7D09">
            <w:pPr>
              <w:pStyle w:val="Zawartotabeli"/>
              <w:numPr>
                <w:ilvl w:val="0"/>
                <w:numId w:val="4"/>
              </w:numPr>
              <w:ind w:left="257" w:hanging="257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zwykle reaguje na wypowiedzi w prostych</w:t>
            </w: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br/>
              <w:t>i typowych sytuacjach życia codziennego</w:t>
            </w:r>
          </w:p>
          <w:p w14:paraId="1F64DC7B" w14:textId="77777777" w:rsidR="00BF1D4C" w:rsidRDefault="002E7D09">
            <w:pPr>
              <w:pStyle w:val="Zawartotabeli"/>
              <w:numPr>
                <w:ilvl w:val="0"/>
                <w:numId w:val="4"/>
              </w:numPr>
              <w:ind w:left="257" w:hanging="257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odpowiada na większość pytań oraz zadaje niektóre z nich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DC7C" w14:textId="77777777" w:rsidR="00BF1D4C" w:rsidRDefault="002E7D09">
            <w:pPr>
              <w:pStyle w:val="Zawartotabeli"/>
              <w:numPr>
                <w:ilvl w:val="0"/>
                <w:numId w:val="4"/>
              </w:numPr>
              <w:ind w:left="257" w:hanging="257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zwykle poprawnie reaguje na wypowiedzi w prostych sytuacjach życia codziennego</w:t>
            </w:r>
          </w:p>
          <w:p w14:paraId="1F64DC7D" w14:textId="77777777" w:rsidR="00BF1D4C" w:rsidRDefault="002E7D09">
            <w:pPr>
              <w:pStyle w:val="Zawartotabeli"/>
              <w:numPr>
                <w:ilvl w:val="0"/>
                <w:numId w:val="4"/>
              </w:numPr>
              <w:ind w:left="257" w:hanging="257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zadaje pytania i odpowiada na nie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DC7E" w14:textId="77777777" w:rsidR="00BF1D4C" w:rsidRDefault="002E7D09">
            <w:pPr>
              <w:pStyle w:val="Zawartotabeli"/>
              <w:numPr>
                <w:ilvl w:val="0"/>
                <w:numId w:val="4"/>
              </w:numPr>
              <w:ind w:left="257" w:hanging="257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poprawnie reaguje na pytania i wypowiedzi w prostych sytuacjach życia codziennego</w:t>
            </w:r>
          </w:p>
          <w:p w14:paraId="1F64DC7F" w14:textId="77777777" w:rsidR="00BF1D4C" w:rsidRDefault="002E7D09">
            <w:pPr>
              <w:pStyle w:val="Zawartotabeli"/>
              <w:numPr>
                <w:ilvl w:val="0"/>
                <w:numId w:val="4"/>
              </w:numPr>
              <w:ind w:left="257" w:hanging="257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samodzielnie zadaje pytania i wyczerpująco odpowiada na nie</w:t>
            </w:r>
          </w:p>
        </w:tc>
        <w:tc>
          <w:tcPr>
            <w:tcW w:w="200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DC80" w14:textId="77777777" w:rsidR="00BF1D4C" w:rsidRDefault="00BF1D4C"/>
        </w:tc>
      </w:tr>
      <w:tr w:rsidR="00BF1D4C" w14:paraId="1F64DC89" w14:textId="77777777">
        <w:trPr>
          <w:cantSplit/>
        </w:trPr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DC82" w14:textId="77777777" w:rsidR="00BF1D4C" w:rsidRDefault="002E7D09">
            <w:pPr>
              <w:pStyle w:val="Domynie"/>
              <w:rPr>
                <w:rFonts w:ascii="Verdana" w:hAnsi="Verdana" w:cs="Times New Roman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Cs w:val="0"/>
                <w:sz w:val="16"/>
                <w:szCs w:val="16"/>
              </w:rPr>
              <w:t>Przetwarzanie wypowiedzi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DC83" w14:textId="77777777" w:rsidR="00BF1D4C" w:rsidRDefault="002E7D09">
            <w:pPr>
              <w:pStyle w:val="Domynie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Uczeń nie spełnia kryteriów na ocenę dopuszczającą.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DC84" w14:textId="77777777" w:rsidR="00BF1D4C" w:rsidRDefault="002E7D09">
            <w:pPr>
              <w:pStyle w:val="Zawartotabeli"/>
              <w:numPr>
                <w:ilvl w:val="0"/>
                <w:numId w:val="4"/>
              </w:numPr>
              <w:ind w:left="257" w:hanging="257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zapisuje niewielką część informacji z tekstu słuchanego lub czytanego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DC85" w14:textId="77777777" w:rsidR="00BF1D4C" w:rsidRDefault="002E7D09">
            <w:pPr>
              <w:pStyle w:val="Zawartotabeli"/>
              <w:numPr>
                <w:ilvl w:val="0"/>
                <w:numId w:val="4"/>
              </w:numPr>
              <w:ind w:left="257" w:hanging="257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zapisuje część informacji z tekstu słuchanego lub czytanego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DC86" w14:textId="77777777" w:rsidR="00BF1D4C" w:rsidRDefault="002E7D09">
            <w:pPr>
              <w:pStyle w:val="Zawartotabeli"/>
              <w:numPr>
                <w:ilvl w:val="0"/>
                <w:numId w:val="4"/>
              </w:numPr>
              <w:ind w:left="257" w:hanging="257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zapisuje lub przekazuje ustnie większość informacji z tekstu słuchanego lub czytanego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DC87" w14:textId="77777777" w:rsidR="00BF1D4C" w:rsidRDefault="002E7D09">
            <w:pPr>
              <w:pStyle w:val="Zawartotabeli"/>
              <w:numPr>
                <w:ilvl w:val="0"/>
                <w:numId w:val="4"/>
              </w:numPr>
              <w:ind w:left="257" w:hanging="257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zapisuje lub przekazuje ustnie informacje z tekstu słuchanego lub czytanego</w:t>
            </w:r>
          </w:p>
        </w:tc>
        <w:tc>
          <w:tcPr>
            <w:tcW w:w="200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DC88" w14:textId="77777777" w:rsidR="00BF1D4C" w:rsidRDefault="00BF1D4C"/>
        </w:tc>
      </w:tr>
    </w:tbl>
    <w:p w14:paraId="1F64DC8A" w14:textId="77777777" w:rsidR="00BF1D4C" w:rsidRDefault="002E7D09">
      <w:pPr>
        <w:pStyle w:val="Standard"/>
      </w:pPr>
      <w:r>
        <w:rPr>
          <w:sz w:val="28"/>
          <w:szCs w:val="28"/>
          <w:u w:val="single"/>
        </w:rPr>
        <w:t>W przypadku uczniów z dysleksją:</w:t>
      </w:r>
    </w:p>
    <w:p w14:paraId="1F64DC8B" w14:textId="77777777" w:rsidR="00BF1D4C" w:rsidRDefault="002E7D09">
      <w:pPr>
        <w:pStyle w:val="Standard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 ocenianiu znajomości środków językowych oraz w ocenianiu wypowiedzi pisemnej nie bierze się pod uwagę błędów ortograficznych, które nie zmieniają znaczenia słowa</w:t>
      </w:r>
    </w:p>
    <w:p w14:paraId="1F64DC8C" w14:textId="77777777" w:rsidR="00BF1D4C" w:rsidRDefault="002E7D09">
      <w:pPr>
        <w:pStyle w:val="Standard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oceniając umiejętność mówienia, unika się odpytywania na forum całej klasy</w:t>
      </w:r>
    </w:p>
    <w:p w14:paraId="1F64DC8D" w14:textId="2E1FF136" w:rsidR="00BF1D4C" w:rsidRDefault="008B20BB">
      <w:pPr>
        <w:pStyle w:val="Standard"/>
        <w:pageBreakBefore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Kryteria Oceniania</w:t>
      </w:r>
    </w:p>
    <w:p w14:paraId="1F64DC8E" w14:textId="77777777" w:rsidR="00BF1D4C" w:rsidRDefault="002E7D09">
      <w:pPr>
        <w:pStyle w:val="Standard"/>
        <w:rPr>
          <w:b/>
          <w:bCs/>
        </w:rPr>
      </w:pPr>
      <w:bookmarkStart w:id="1" w:name="_Hlk64915858"/>
      <w:r>
        <w:rPr>
          <w:b/>
          <w:bCs/>
        </w:rPr>
        <w:t>Na lekcjach języka angielskiego stosuje się system punktowy.  System punktowy ma charakter otwarty, co oznacza, że liczba punktów możliwych do uzyskania w ciągu semestru (roku szkolnego) nie jest ustalona z góry.</w:t>
      </w:r>
    </w:p>
    <w:bookmarkEnd w:id="1"/>
    <w:p w14:paraId="1F64DC8F" w14:textId="77777777" w:rsidR="00BF1D4C" w:rsidRDefault="002E7D09">
      <w:pPr>
        <w:pStyle w:val="Standard"/>
        <w:rPr>
          <w:u w:val="single"/>
        </w:rPr>
      </w:pPr>
      <w:r>
        <w:rPr>
          <w:u w:val="single"/>
        </w:rPr>
        <w:t>Punktacji podlegają:</w:t>
      </w:r>
    </w:p>
    <w:p w14:paraId="1F64DC90" w14:textId="2AF24A65" w:rsidR="00BF1D4C" w:rsidRDefault="002E7D09">
      <w:pPr>
        <w:pStyle w:val="Standard"/>
      </w:pPr>
      <w:r>
        <w:t xml:space="preserve">Odpowiedzi ustne: </w:t>
      </w:r>
      <w:r>
        <w:tab/>
      </w:r>
      <w:r>
        <w:tab/>
        <w:t xml:space="preserve">do </w:t>
      </w:r>
      <w:r>
        <w:rPr>
          <w:b/>
          <w:bCs/>
        </w:rPr>
        <w:t>30</w:t>
      </w:r>
      <w:r>
        <w:t xml:space="preserve"> pkt. jednorazowo,</w:t>
      </w:r>
    </w:p>
    <w:p w14:paraId="1F64DC91" w14:textId="24E85B45" w:rsidR="00BF1D4C" w:rsidRDefault="002E7D09">
      <w:pPr>
        <w:pStyle w:val="Standard"/>
      </w:pPr>
      <w:r>
        <w:t>Kartkówki:</w:t>
      </w:r>
      <w:r>
        <w:tab/>
      </w:r>
      <w:r>
        <w:tab/>
      </w:r>
      <w:r>
        <w:tab/>
        <w:t xml:space="preserve">do </w:t>
      </w:r>
      <w:r>
        <w:rPr>
          <w:b/>
          <w:bCs/>
        </w:rPr>
        <w:t>30</w:t>
      </w:r>
      <w:r>
        <w:t xml:space="preserve"> pkt. jednorazowo,</w:t>
      </w:r>
    </w:p>
    <w:p w14:paraId="1F64DC92" w14:textId="081A9093" w:rsidR="00BF1D4C" w:rsidRDefault="005C6C50">
      <w:pPr>
        <w:pStyle w:val="Standard"/>
      </w:pPr>
      <w:r>
        <w:t>S</w:t>
      </w:r>
      <w:r w:rsidR="002E7D09">
        <w:t xml:space="preserve">prawdziany, </w:t>
      </w:r>
      <w:r>
        <w:t>wypowiedzi pisemne</w:t>
      </w:r>
      <w:r w:rsidR="002E7D09">
        <w:t xml:space="preserve">: do </w:t>
      </w:r>
      <w:r w:rsidR="002E7D09">
        <w:rPr>
          <w:b/>
          <w:bCs/>
        </w:rPr>
        <w:t>50</w:t>
      </w:r>
      <w:r w:rsidR="002E7D09">
        <w:t xml:space="preserve"> pkt. jednorazowo</w:t>
      </w:r>
    </w:p>
    <w:p w14:paraId="1F64DC93" w14:textId="06A7112C" w:rsidR="00BF1D4C" w:rsidRDefault="008B20BB">
      <w:pPr>
        <w:pStyle w:val="Standard"/>
      </w:pPr>
      <w:r>
        <w:t xml:space="preserve">Przygotowanie do lekcji </w:t>
      </w:r>
      <w:r w:rsidR="006A544D">
        <w:t>(</w:t>
      </w:r>
      <w:r w:rsidR="006A544D" w:rsidRPr="006A544D">
        <w:rPr>
          <w:sz w:val="20"/>
          <w:szCs w:val="20"/>
        </w:rPr>
        <w:t>posiadanie systematycznie prowadzonego zeszytu przedmiotowego, podręcznika, książki ćwiczeń, odrobienie pracy domowej</w:t>
      </w:r>
      <w:r w:rsidR="006A544D">
        <w:rPr>
          <w:sz w:val="24"/>
          <w:szCs w:val="24"/>
        </w:rPr>
        <w:t xml:space="preserve">) </w:t>
      </w:r>
      <w:r w:rsidR="006A544D">
        <w:t xml:space="preserve"> </w:t>
      </w:r>
      <w:r w:rsidR="002E7D09">
        <w:t xml:space="preserve">do </w:t>
      </w:r>
      <w:r w:rsidR="002E7D09">
        <w:rPr>
          <w:b/>
          <w:bCs/>
        </w:rPr>
        <w:t>10</w:t>
      </w:r>
      <w:r w:rsidR="002E7D09">
        <w:t xml:space="preserve"> pkt. jednorazowo</w:t>
      </w:r>
    </w:p>
    <w:p w14:paraId="1F64DC95" w14:textId="17EDCF0D" w:rsidR="00BF1D4C" w:rsidRDefault="002E7D09">
      <w:pPr>
        <w:pStyle w:val="Standard"/>
      </w:pPr>
      <w:r w:rsidRPr="006A544D">
        <w:rPr>
          <w:u w:val="single"/>
        </w:rPr>
        <w:t>Dodatkowe punkty</w:t>
      </w:r>
      <w:r>
        <w:t xml:space="preserve"> można otrzymać za:</w:t>
      </w:r>
      <w:r w:rsidR="006A544D">
        <w:t xml:space="preserve"> </w:t>
      </w:r>
      <w:r>
        <w:t>Aktywność</w:t>
      </w:r>
      <w:r w:rsidR="008B20BB">
        <w:t xml:space="preserve"> </w:t>
      </w:r>
      <w:r w:rsidR="006A544D" w:rsidRPr="006A544D">
        <w:rPr>
          <w:sz w:val="20"/>
          <w:szCs w:val="20"/>
        </w:rPr>
        <w:t>(udział w konkursach, imprezach i wydarzeniach związanych z przedmiotem, sukcesy osiągane w konkursach, prezentacje, prace projektowe, zadania podjęte przez uczniów w ramach innowacji pedagogicznych, praca na lekcji)</w:t>
      </w:r>
      <w:r>
        <w:tab/>
        <w:t xml:space="preserve">                                    do </w:t>
      </w:r>
      <w:r w:rsidR="008B20BB">
        <w:t>4</w:t>
      </w:r>
      <w:r>
        <w:rPr>
          <w:b/>
          <w:bCs/>
        </w:rPr>
        <w:t>0</w:t>
      </w:r>
      <w:r>
        <w:t xml:space="preserve"> pkt. w semestrze,</w:t>
      </w:r>
    </w:p>
    <w:p w14:paraId="1F64DC98" w14:textId="77777777" w:rsidR="00BF1D4C" w:rsidRDefault="002E7D09">
      <w:pPr>
        <w:pStyle w:val="Standard"/>
      </w:pPr>
      <w:r>
        <w:t>Uczeń ma prawo poprawy sprawdzianu w terminie wyznaczonym przez nauczyciela.</w:t>
      </w:r>
    </w:p>
    <w:p w14:paraId="1F64DC99" w14:textId="48424494" w:rsidR="00BF1D4C" w:rsidRDefault="002E7D09">
      <w:pPr>
        <w:pStyle w:val="Standard"/>
      </w:pPr>
      <w:r>
        <w:t>W przypadku nieobecności ucznia na pisemnej formie sprawdzenia wiedzy nauczyciel wpisuje do dziennika „0” punktów. Uczeń ma obowiązek uzupełnić ocenę w terminie wyznaczonym przez nauczyciela. (W przypadku dłuższej nieobecności usprawiedliwionej, uczeń ma maksymalnie 2 tygodnie na napisanie pracy pisemnej.) Ilość punktów zdobytych po napisaniu zaległej pracy jest wpisywana zamiast wcześniejszego „0” punktów. Jeżeli uczeń nie wywiąże się z obowiązku uzupełnienia oceny, pozostaje „0”punktów, które jest wliczane do końcowej średniej.</w:t>
      </w:r>
      <w:r w:rsidR="008B20BB">
        <w:t xml:space="preserve"> </w:t>
      </w:r>
    </w:p>
    <w:p w14:paraId="1F64DC9A" w14:textId="77777777" w:rsidR="00BF1D4C" w:rsidRDefault="002E7D09">
      <w:pPr>
        <w:pStyle w:val="Standard"/>
      </w:pPr>
      <w:r>
        <w:t>Uczeń ma prawo do nieprzygotowania się do lekcji: 1 raz w przypadku 2 godzin tygodniowo i 2 razy przy wymiarze powyżej 2 godzin tygodniowo.</w:t>
      </w:r>
    </w:p>
    <w:p w14:paraId="1F64DC9B" w14:textId="77777777" w:rsidR="00BF1D4C" w:rsidRDefault="00BF1D4C">
      <w:pPr>
        <w:pStyle w:val="Standard"/>
      </w:pPr>
    </w:p>
    <w:p w14:paraId="1F64DC9C" w14:textId="77777777" w:rsidR="00BF1D4C" w:rsidRDefault="00BF1D4C">
      <w:pPr>
        <w:pStyle w:val="Standard"/>
      </w:pPr>
    </w:p>
    <w:p w14:paraId="1F64DC9D" w14:textId="77777777" w:rsidR="00BF1D4C" w:rsidRDefault="00BF1D4C">
      <w:pPr>
        <w:pStyle w:val="Standard"/>
      </w:pPr>
    </w:p>
    <w:p w14:paraId="1F64DC9E" w14:textId="314DCBCA" w:rsidR="002E7D09" w:rsidRDefault="002E7D09">
      <w:pPr>
        <w:suppressAutoHyphens w:val="0"/>
        <w:rPr>
          <w:rFonts w:eastAsia="Times New Roman" w:cs="Times New Roman"/>
          <w:lang w:eastAsia="pl-PL"/>
        </w:rPr>
      </w:pPr>
      <w:r>
        <w:br w:type="page"/>
      </w:r>
    </w:p>
    <w:p w14:paraId="108FDF0D" w14:textId="77777777" w:rsidR="00BF1D4C" w:rsidRDefault="00BF1D4C">
      <w:pPr>
        <w:pStyle w:val="Standard"/>
      </w:pPr>
    </w:p>
    <w:p w14:paraId="1F64DCA0" w14:textId="6154CD56" w:rsidR="00BF1D4C" w:rsidRDefault="002E7D09">
      <w:pPr>
        <w:pStyle w:val="Standard"/>
        <w:rPr>
          <w:b/>
        </w:rPr>
      </w:pPr>
      <w:r>
        <w:rPr>
          <w:b/>
        </w:rPr>
        <w:t>Zasady wystawiania semestralnych i rocznych ocen klasyfikacyjnych:</w:t>
      </w:r>
    </w:p>
    <w:p w14:paraId="1F64DCA1" w14:textId="77777777" w:rsidR="00BF1D4C" w:rsidRDefault="002E7D09">
      <w:pPr>
        <w:pStyle w:val="Standard"/>
      </w:pPr>
      <w:r>
        <w:t>Liczba punktów możliwych do uzyskania jest sumą punktów za składowe wymienione w pkt. 2.</w:t>
      </w:r>
    </w:p>
    <w:p w14:paraId="1F64DCA2" w14:textId="77777777" w:rsidR="00BF1D4C" w:rsidRDefault="002E7D09">
      <w:pPr>
        <w:pStyle w:val="Standard"/>
      </w:pPr>
      <w:r>
        <w:t>Liczba ta może być zwiększona o punkty dodatkowe, o których mowa w pkt. 3.</w:t>
      </w:r>
    </w:p>
    <w:p w14:paraId="1F64DCA3" w14:textId="77777777" w:rsidR="00BF1D4C" w:rsidRDefault="002E7D09">
      <w:pPr>
        <w:pStyle w:val="Standard"/>
      </w:pPr>
      <w:r>
        <w:t>Procent zdobytych przez ucznia punktów oblicza się zgodnie ze wzorem:</w:t>
      </w:r>
    </w:p>
    <w:p w14:paraId="1F64DCA4" w14:textId="77777777" w:rsidR="00BF1D4C" w:rsidRDefault="00BF1D4C">
      <w:pPr>
        <w:pStyle w:val="Standard"/>
      </w:pPr>
    </w:p>
    <w:p w14:paraId="1F64DCA5" w14:textId="77777777" w:rsidR="00BF1D4C" w:rsidRDefault="002E7D09">
      <w:pPr>
        <w:pStyle w:val="Standard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Liczba pkt zdobytych</w:t>
      </w:r>
    </w:p>
    <w:p w14:paraId="1F64DCA6" w14:textId="77777777" w:rsidR="00BF1D4C" w:rsidRDefault="002E7D09">
      <w:pPr>
        <w:pStyle w:val="Standard"/>
      </w:pPr>
      <w:r>
        <w:t xml:space="preserve">                                        _____________________________</w:t>
      </w:r>
      <w:r>
        <w:tab/>
        <w:t>x 100%</w:t>
      </w:r>
    </w:p>
    <w:p w14:paraId="1F64DCA7" w14:textId="77777777" w:rsidR="00BF1D4C" w:rsidRDefault="00BF1D4C">
      <w:pPr>
        <w:pStyle w:val="Standard"/>
        <w:rPr>
          <w:i/>
          <w:sz w:val="20"/>
          <w:szCs w:val="20"/>
        </w:rPr>
      </w:pPr>
    </w:p>
    <w:p w14:paraId="1F64DCA8" w14:textId="77777777" w:rsidR="00BF1D4C" w:rsidRDefault="002E7D09">
      <w:pPr>
        <w:pStyle w:val="Standard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Liczba pkt możliwych do zdobycia</w:t>
      </w:r>
    </w:p>
    <w:p w14:paraId="1F64DCA9" w14:textId="77777777" w:rsidR="00BF1D4C" w:rsidRDefault="00BF1D4C">
      <w:pPr>
        <w:pStyle w:val="Standard"/>
        <w:rPr>
          <w:i/>
          <w:sz w:val="20"/>
          <w:szCs w:val="20"/>
        </w:rPr>
      </w:pPr>
    </w:p>
    <w:p w14:paraId="1F64DCAA" w14:textId="77777777" w:rsidR="00BF1D4C" w:rsidRDefault="002E7D09">
      <w:pPr>
        <w:pStyle w:val="Standard"/>
      </w:pPr>
      <w:r>
        <w:t>Przedziały procentowe dla ocen semestralnych oraz rocznych ocen klasyfikacyjnych są zgodne z Zasadami wewnątrzszkolnego Oceniania:</w:t>
      </w:r>
    </w:p>
    <w:p w14:paraId="1F64DCAB" w14:textId="77777777" w:rsidR="00BF1D4C" w:rsidRDefault="002E7D09">
      <w:pPr>
        <w:pStyle w:val="Standard"/>
      </w:pPr>
      <w:r>
        <w:t>100% - celujący</w:t>
      </w:r>
    </w:p>
    <w:p w14:paraId="1F64DCAC" w14:textId="77777777" w:rsidR="00BF1D4C" w:rsidRDefault="002E7D09">
      <w:pPr>
        <w:pStyle w:val="Standard"/>
      </w:pPr>
      <w:r>
        <w:t>90% - 99% - bardzo dobry</w:t>
      </w:r>
    </w:p>
    <w:p w14:paraId="1F64DCAD" w14:textId="77777777" w:rsidR="00BF1D4C" w:rsidRDefault="002E7D09">
      <w:pPr>
        <w:pStyle w:val="Standard"/>
      </w:pPr>
      <w:r>
        <w:t>75% - 89% - dobry</w:t>
      </w:r>
    </w:p>
    <w:p w14:paraId="1F64DCAE" w14:textId="77777777" w:rsidR="00BF1D4C" w:rsidRDefault="002E7D09">
      <w:pPr>
        <w:pStyle w:val="Standard"/>
      </w:pPr>
      <w:r>
        <w:t>60% - 74% - dostateczny</w:t>
      </w:r>
    </w:p>
    <w:p w14:paraId="1F64DCAF" w14:textId="77777777" w:rsidR="00BF1D4C" w:rsidRDefault="002E7D09">
      <w:pPr>
        <w:pStyle w:val="Standard"/>
      </w:pPr>
      <w:r>
        <w:t>45% - 59% - dopuszczający</w:t>
      </w:r>
    </w:p>
    <w:p w14:paraId="1F64DCB0" w14:textId="77777777" w:rsidR="00BF1D4C" w:rsidRDefault="002E7D09">
      <w:pPr>
        <w:pStyle w:val="Standard"/>
      </w:pPr>
      <w:r>
        <w:t>0% - 44% - niedostateczny</w:t>
      </w:r>
    </w:p>
    <w:p w14:paraId="1F64DCB1" w14:textId="7A6CA0F4" w:rsidR="00BF1D4C" w:rsidRDefault="002E7D09">
      <w:pPr>
        <w:pStyle w:val="Standard"/>
      </w:pPr>
      <w:r>
        <w:rPr>
          <w:sz w:val="24"/>
          <w:szCs w:val="24"/>
        </w:rPr>
        <w:t xml:space="preserve">Roczna ocena klasyfikacyjna zależy od pracy ucznia w ciągu całego roku. Jeżeli uczeń lub jego rodzic nie zgadzają się z przewidywaną roczną oceną klasyfikacyjną, mogą podjąć działania zgodnie z </w:t>
      </w:r>
      <w:r>
        <w:t>§</w:t>
      </w:r>
      <w:r>
        <w:rPr>
          <w:sz w:val="24"/>
          <w:szCs w:val="24"/>
        </w:rPr>
        <w:t xml:space="preserve">83 Statutu Szkoły. </w:t>
      </w:r>
    </w:p>
    <w:p w14:paraId="1F64DCB2" w14:textId="4369DB50" w:rsidR="00BF1D4C" w:rsidRDefault="002E7D09">
      <w:pPr>
        <w:pStyle w:val="Standard"/>
      </w:pPr>
      <w:r>
        <w:rPr>
          <w:sz w:val="24"/>
          <w:szCs w:val="24"/>
        </w:rPr>
        <w:t xml:space="preserve">Kwestie nieujęte w </w:t>
      </w:r>
      <w:r w:rsidR="005C6C50">
        <w:rPr>
          <w:sz w:val="24"/>
          <w:szCs w:val="24"/>
        </w:rPr>
        <w:t>Kryteriach Oceniania</w:t>
      </w:r>
      <w:r>
        <w:rPr>
          <w:sz w:val="24"/>
          <w:szCs w:val="24"/>
        </w:rPr>
        <w:t xml:space="preserve"> reguluje Statut Szkoły.</w:t>
      </w:r>
    </w:p>
    <w:sectPr w:rsidR="00BF1D4C">
      <w:pgSz w:w="16838" w:h="11906" w:orient="landscape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3945D" w14:textId="77777777" w:rsidR="00626B4E" w:rsidRDefault="00626B4E">
      <w:pPr>
        <w:spacing w:after="0" w:line="240" w:lineRule="auto"/>
      </w:pPr>
      <w:r>
        <w:separator/>
      </w:r>
    </w:p>
  </w:endnote>
  <w:endnote w:type="continuationSeparator" w:id="0">
    <w:p w14:paraId="3A886750" w14:textId="77777777" w:rsidR="00626B4E" w:rsidRDefault="00626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E2E4A" w14:textId="77777777" w:rsidR="00626B4E" w:rsidRDefault="00626B4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52D4F0D" w14:textId="77777777" w:rsidR="00626B4E" w:rsidRDefault="00626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718E"/>
    <w:multiLevelType w:val="multilevel"/>
    <w:tmpl w:val="592C513E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" w15:restartNumberingAfterBreak="0">
    <w:nsid w:val="02EA788D"/>
    <w:multiLevelType w:val="multilevel"/>
    <w:tmpl w:val="2B4C8A00"/>
    <w:styleLink w:val="WW8Num1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16"/>
        <w:szCs w:val="16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16"/>
        <w:szCs w:val="16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7AF43D4"/>
    <w:multiLevelType w:val="multilevel"/>
    <w:tmpl w:val="B844B55E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640A2971"/>
    <w:multiLevelType w:val="multilevel"/>
    <w:tmpl w:val="32041106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787A3E8D"/>
    <w:multiLevelType w:val="multilevel"/>
    <w:tmpl w:val="C07875D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7B5C56BB"/>
    <w:multiLevelType w:val="multilevel"/>
    <w:tmpl w:val="2CE46F96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D4C"/>
    <w:rsid w:val="00024326"/>
    <w:rsid w:val="000D2D2F"/>
    <w:rsid w:val="002E7D09"/>
    <w:rsid w:val="003139D9"/>
    <w:rsid w:val="005C6C50"/>
    <w:rsid w:val="00626B4E"/>
    <w:rsid w:val="006A544D"/>
    <w:rsid w:val="007A79F9"/>
    <w:rsid w:val="008B20BB"/>
    <w:rsid w:val="00925A7B"/>
    <w:rsid w:val="00936D78"/>
    <w:rsid w:val="00B64F15"/>
    <w:rsid w:val="00BF1D4C"/>
    <w:rsid w:val="00C20079"/>
    <w:rsid w:val="00CC6A5B"/>
    <w:rsid w:val="00D9349A"/>
    <w:rsid w:val="00DB0FBC"/>
    <w:rsid w:val="00DD1C1F"/>
    <w:rsid w:val="00EA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4DC22"/>
  <w15:docId w15:val="{E28DD4DF-39C3-4A6C-AFD1-2F237BD5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A544D"/>
    <w:pPr>
      <w:keepNext/>
      <w:keepLines/>
      <w:widowControl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eastAsia="Times New Roman" w:cs="Times New Roman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Domynie">
    <w:name w:val="Domy徑nie"/>
    <w:pPr>
      <w:suppressAutoHyphens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pl-PL" w:bidi="hi-IN"/>
    </w:rPr>
  </w:style>
  <w:style w:type="paragraph" w:customStyle="1" w:styleId="Zawartotabeli">
    <w:name w:val="Zawarto懈 tabeli"/>
    <w:basedOn w:val="Domynie"/>
    <w:rPr>
      <w:lang w:bidi="ar-SA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  <w:sz w:val="16"/>
      <w:szCs w:val="16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Nagwek1Znak">
    <w:name w:val="Nagłówek 1 Znak"/>
    <w:basedOn w:val="Domylnaczcionkaakapitu"/>
    <w:link w:val="Nagwek1"/>
    <w:uiPriority w:val="9"/>
    <w:rsid w:val="006A544D"/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8Num1">
    <w:name w:val="WW8Num1"/>
    <w:basedOn w:val="Bezlisty"/>
    <w:pPr>
      <w:numPr>
        <w:numId w:val="3"/>
      </w:numPr>
    </w:pPr>
  </w:style>
  <w:style w:type="numbering" w:customStyle="1" w:styleId="WW8Num12">
    <w:name w:val="WW8Num12"/>
    <w:basedOn w:val="Bezlisty"/>
    <w:pPr>
      <w:numPr>
        <w:numId w:val="4"/>
      </w:numPr>
    </w:pPr>
  </w:style>
  <w:style w:type="numbering" w:customStyle="1" w:styleId="WW8Num14">
    <w:name w:val="WW8Num14"/>
    <w:basedOn w:val="Bezlisty"/>
    <w:pPr>
      <w:numPr>
        <w:numId w:val="5"/>
      </w:numPr>
    </w:pPr>
  </w:style>
  <w:style w:type="paragraph" w:styleId="NormalnyWeb">
    <w:name w:val="Normal (Web)"/>
    <w:basedOn w:val="Normalny"/>
    <w:uiPriority w:val="99"/>
    <w:rsid w:val="000D2D2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1181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Erasmus</dc:creator>
  <cp:lastModifiedBy>Katarzyna Ziemiec</cp:lastModifiedBy>
  <cp:revision>2</cp:revision>
  <cp:lastPrinted>2019-09-05T16:11:00Z</cp:lastPrinted>
  <dcterms:created xsi:type="dcterms:W3CDTF">2024-10-07T07:15:00Z</dcterms:created>
  <dcterms:modified xsi:type="dcterms:W3CDTF">2024-10-07T07:15:00Z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