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E4B2" w14:textId="3435C175" w:rsidR="004272F5" w:rsidRDefault="001244DE" w:rsidP="001244DE">
      <w:pPr>
        <w:pStyle w:val="Tytu"/>
        <w:spacing w:line="360" w:lineRule="auto"/>
      </w:pPr>
      <w:r>
        <w:t xml:space="preserve">WYMAGANIA EDUKACYJNE </w:t>
      </w:r>
      <w:r w:rsidR="004272F5">
        <w:t xml:space="preserve"> Z CHEMII</w:t>
      </w:r>
    </w:p>
    <w:p w14:paraId="1EDA551C" w14:textId="7DD90910" w:rsidR="004272F5" w:rsidRDefault="004272F5" w:rsidP="0012345D">
      <w:pPr>
        <w:pStyle w:val="Tytu"/>
        <w:spacing w:line="360" w:lineRule="auto"/>
      </w:pPr>
      <w:r>
        <w:t>W IV LICEUM OGÓLNOKSZTAŁCĄCYM</w:t>
      </w:r>
    </w:p>
    <w:p w14:paraId="29655C72" w14:textId="77777777" w:rsidR="0012345D" w:rsidRDefault="004272F5" w:rsidP="0012345D">
      <w:pPr>
        <w:pStyle w:val="Tytu"/>
        <w:tabs>
          <w:tab w:val="center" w:pos="4536"/>
          <w:tab w:val="left" w:pos="7416"/>
        </w:tabs>
        <w:spacing w:line="360" w:lineRule="auto"/>
      </w:pPr>
      <w:r>
        <w:t xml:space="preserve">IM. GEN. ST. </w:t>
      </w:r>
      <w:r w:rsidRPr="001F4E99">
        <w:t>MACZKA W KATOWICACH</w:t>
      </w:r>
      <w:r w:rsidR="0012345D">
        <w:t xml:space="preserve"> </w:t>
      </w:r>
    </w:p>
    <w:p w14:paraId="0EA7DF94" w14:textId="79721A3C" w:rsidR="004272F5" w:rsidRDefault="0012345D" w:rsidP="0012345D">
      <w:pPr>
        <w:pStyle w:val="Tytu"/>
        <w:tabs>
          <w:tab w:val="center" w:pos="4536"/>
          <w:tab w:val="left" w:pos="7416"/>
        </w:tabs>
        <w:spacing w:line="360" w:lineRule="auto"/>
      </w:pPr>
      <w:r>
        <w:t>DLA KLAS PO SZKOLE PODSTAWOWEJ</w:t>
      </w:r>
    </w:p>
    <w:p w14:paraId="38FFE1D9" w14:textId="472C6EEA" w:rsidR="004272F5" w:rsidRDefault="004272F5" w:rsidP="004272F5">
      <w:pPr>
        <w:pStyle w:val="Tytu"/>
        <w:tabs>
          <w:tab w:val="center" w:pos="4536"/>
          <w:tab w:val="left" w:pos="7416"/>
        </w:tabs>
        <w:spacing w:line="360" w:lineRule="auto"/>
        <w:jc w:val="left"/>
      </w:pPr>
      <w:r>
        <w:tab/>
      </w:r>
    </w:p>
    <w:p w14:paraId="660D6E7C" w14:textId="3C31F30F" w:rsidR="004272F5" w:rsidRPr="004272F5" w:rsidRDefault="004272F5" w:rsidP="00F71DDA">
      <w:pPr>
        <w:pStyle w:val="Tytu"/>
        <w:tabs>
          <w:tab w:val="center" w:pos="4536"/>
          <w:tab w:val="left" w:pos="7416"/>
        </w:tabs>
        <w:spacing w:line="360" w:lineRule="auto"/>
        <w:ind w:left="360"/>
        <w:rPr>
          <w:b w:val="0"/>
          <w:bCs w:val="0"/>
        </w:rPr>
      </w:pPr>
      <w:r>
        <w:t>Z</w:t>
      </w:r>
      <w:r w:rsidR="00F71DDA">
        <w:t>ASADY OGÓLNE</w:t>
      </w:r>
    </w:p>
    <w:p w14:paraId="4B881108" w14:textId="77777777" w:rsidR="004272F5" w:rsidRDefault="004272F5" w:rsidP="004272F5">
      <w:pPr>
        <w:jc w:val="both"/>
      </w:pPr>
    </w:p>
    <w:p w14:paraId="3E023985" w14:textId="5927775E" w:rsidR="004272F5" w:rsidRPr="00F71DDA" w:rsidRDefault="001244DE" w:rsidP="00B3688D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 edukacyjne z chemii</w:t>
      </w:r>
      <w:r w:rsidR="004272F5" w:rsidRPr="00F71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 w:rsidR="004272F5" w:rsidRPr="00F71DDA">
        <w:rPr>
          <w:rFonts w:ascii="Times New Roman" w:hAnsi="Times New Roman"/>
          <w:sz w:val="24"/>
          <w:szCs w:val="24"/>
        </w:rPr>
        <w:t xml:space="preserve"> uzupełnieniem Wewnątrzszkolnego Systemu Oceniania zawartego w Statucie IV LO w Katowicach i precyzuje wszystkie  zagadnienia dotyczące oceniania na lekcjach chemii.</w:t>
      </w:r>
    </w:p>
    <w:p w14:paraId="49E6AC03" w14:textId="2D7F1467" w:rsidR="00F71DDA" w:rsidRPr="00F71DDA" w:rsidRDefault="00F71DDA" w:rsidP="00B3688D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Na lekcjach chemii obowiązuje punktowy system oceniania.</w:t>
      </w:r>
    </w:p>
    <w:p w14:paraId="7439D5EA" w14:textId="77777777" w:rsidR="003344A3" w:rsidRPr="00F71DDA" w:rsidRDefault="004272F5" w:rsidP="00B3688D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Nauczanie chemii w IV Liceum Ogólnokształcącym im. gen. Stanisława Maczka w Katowicach odbywa się na podstawie programu nauczania</w:t>
      </w:r>
      <w:r w:rsidR="003344A3" w:rsidRPr="00F71DDA">
        <w:rPr>
          <w:rFonts w:ascii="Times New Roman" w:hAnsi="Times New Roman"/>
          <w:sz w:val="24"/>
          <w:szCs w:val="24"/>
        </w:rPr>
        <w:t xml:space="preserve">: </w:t>
      </w:r>
    </w:p>
    <w:p w14:paraId="7BF3FC5C" w14:textId="211943B8" w:rsidR="003344A3" w:rsidRPr="008F73C1" w:rsidRDefault="003344A3" w:rsidP="00B3688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w zakresie podstawowym</w:t>
      </w:r>
      <w:r w:rsidR="004272F5" w:rsidRPr="00F71DDA">
        <w:rPr>
          <w:rFonts w:ascii="Times New Roman" w:hAnsi="Times New Roman"/>
          <w:sz w:val="24"/>
          <w:szCs w:val="24"/>
        </w:rPr>
        <w:t xml:space="preserve"> autorstwa </w:t>
      </w:r>
      <w:r w:rsidRPr="00F71DDA">
        <w:rPr>
          <w:rFonts w:ascii="Times New Roman" w:hAnsi="Times New Roman"/>
          <w:sz w:val="24"/>
          <w:szCs w:val="24"/>
        </w:rPr>
        <w:t>Romualda Hassy</w:t>
      </w:r>
      <w:r w:rsidR="004272F5" w:rsidRPr="00F71DDA">
        <w:rPr>
          <w:rFonts w:ascii="Times New Roman" w:hAnsi="Times New Roman"/>
          <w:sz w:val="24"/>
          <w:szCs w:val="24"/>
        </w:rPr>
        <w:t>,</w:t>
      </w:r>
      <w:r w:rsidRPr="00F71DDA">
        <w:rPr>
          <w:rFonts w:ascii="Times New Roman" w:hAnsi="Times New Roman"/>
          <w:sz w:val="24"/>
          <w:szCs w:val="24"/>
        </w:rPr>
        <w:t xml:space="preserve"> Aleksandry </w:t>
      </w:r>
      <w:proofErr w:type="spellStart"/>
      <w:r w:rsidRPr="00F71DDA">
        <w:rPr>
          <w:rFonts w:ascii="Times New Roman" w:hAnsi="Times New Roman"/>
          <w:sz w:val="24"/>
          <w:szCs w:val="24"/>
        </w:rPr>
        <w:t>Mrzigod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i Janusza </w:t>
      </w:r>
      <w:proofErr w:type="spellStart"/>
      <w:r w:rsidRPr="00F71DDA">
        <w:rPr>
          <w:rFonts w:ascii="Times New Roman" w:hAnsi="Times New Roman"/>
          <w:sz w:val="24"/>
          <w:szCs w:val="24"/>
        </w:rPr>
        <w:t>Mrzigod</w:t>
      </w:r>
      <w:proofErr w:type="spellEnd"/>
      <w:r w:rsidR="008F73C1">
        <w:rPr>
          <w:rFonts w:ascii="Times New Roman" w:hAnsi="Times New Roman"/>
          <w:sz w:val="24"/>
          <w:szCs w:val="24"/>
        </w:rPr>
        <w:t xml:space="preserve"> ”</w:t>
      </w:r>
      <w:r w:rsidR="008F73C1" w:rsidRPr="008F73C1">
        <w:rPr>
          <w:rFonts w:ascii="Times New Roman" w:hAnsi="Times New Roman"/>
          <w:i/>
          <w:iCs/>
          <w:sz w:val="24"/>
          <w:szCs w:val="24"/>
        </w:rPr>
        <w:t>Program nauczania chemii w zakresie podstawowym dla liceum ogólnokształcącego i technikum − To jest chemia”</w:t>
      </w:r>
    </w:p>
    <w:p w14:paraId="2427D2F9" w14:textId="0EC16513" w:rsidR="003344A3" w:rsidRPr="00F71DDA" w:rsidRDefault="003344A3" w:rsidP="00B3688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 xml:space="preserve">w zakresie rozszerzonym autorstwa Marii Litwin i Szaroty Styki </w:t>
      </w:r>
      <w:r w:rsidR="008F73C1">
        <w:rPr>
          <w:rFonts w:ascii="Times New Roman" w:hAnsi="Times New Roman"/>
          <w:sz w:val="24"/>
          <w:szCs w:val="24"/>
        </w:rPr>
        <w:t>–</w:t>
      </w:r>
      <w:r w:rsidRPr="00F71DDA">
        <w:rPr>
          <w:rFonts w:ascii="Times New Roman" w:hAnsi="Times New Roman"/>
          <w:sz w:val="24"/>
          <w:szCs w:val="24"/>
        </w:rPr>
        <w:t xml:space="preserve"> Wlazło</w:t>
      </w:r>
      <w:r w:rsidR="008F73C1">
        <w:rPr>
          <w:rFonts w:ascii="Times New Roman" w:hAnsi="Times New Roman"/>
          <w:sz w:val="24"/>
          <w:szCs w:val="24"/>
        </w:rPr>
        <w:t xml:space="preserve"> „</w:t>
      </w:r>
      <w:r w:rsidR="008F73C1" w:rsidRPr="008F73C1">
        <w:rPr>
          <w:rFonts w:ascii="Times New Roman" w:hAnsi="Times New Roman"/>
          <w:i/>
          <w:iCs/>
          <w:sz w:val="24"/>
          <w:szCs w:val="24"/>
        </w:rPr>
        <w:t xml:space="preserve">To jest chemia - </w:t>
      </w:r>
      <w:r w:rsidR="008F73C1">
        <w:rPr>
          <w:rFonts w:ascii="Times New Roman" w:hAnsi="Times New Roman"/>
          <w:i/>
          <w:iCs/>
          <w:sz w:val="24"/>
          <w:szCs w:val="24"/>
        </w:rPr>
        <w:t>p</w:t>
      </w:r>
      <w:r w:rsidR="008F73C1" w:rsidRPr="008F73C1">
        <w:rPr>
          <w:rFonts w:ascii="Times New Roman" w:hAnsi="Times New Roman"/>
          <w:i/>
          <w:iCs/>
          <w:sz w:val="24"/>
          <w:szCs w:val="24"/>
        </w:rPr>
        <w:t>rogram nauczania chemii w zakresie rozszerzonym dla liceum ogólnokształcącego i technikum”</w:t>
      </w:r>
    </w:p>
    <w:p w14:paraId="1A55E652" w14:textId="43D39D78" w:rsidR="004272F5" w:rsidRPr="00F71DDA" w:rsidRDefault="004272F5" w:rsidP="00B3688D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 xml:space="preserve"> zatwierdzonego do realizacji w szkole ponadpodstawowej.</w:t>
      </w:r>
    </w:p>
    <w:p w14:paraId="284CEEFE" w14:textId="00BF56E5" w:rsidR="008214AC" w:rsidRPr="00F71DDA" w:rsidRDefault="008214AC" w:rsidP="00B3688D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>Na początku roku szkolnego nauczyciel informuje uczniów o zakresie wymagań na określoną ocenę oraz o sposobie i zasadach oceniania.</w:t>
      </w:r>
    </w:p>
    <w:p w14:paraId="58882E5B" w14:textId="5B730EDB" w:rsidR="008214AC" w:rsidRPr="00F71DDA" w:rsidRDefault="008214AC" w:rsidP="00B3688D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71DDA">
        <w:rPr>
          <w:rFonts w:ascii="Times New Roman" w:hAnsi="Times New Roman"/>
          <w:sz w:val="24"/>
          <w:szCs w:val="24"/>
        </w:rPr>
        <w:t xml:space="preserve">Nauczyciel dostosowuje formy i wymagania dla uczniów z opiniami i orzeczeniami poradni </w:t>
      </w:r>
      <w:proofErr w:type="spellStart"/>
      <w:r w:rsidRPr="00F71DDA">
        <w:rPr>
          <w:rFonts w:ascii="Times New Roman" w:hAnsi="Times New Roman"/>
          <w:sz w:val="24"/>
          <w:szCs w:val="24"/>
        </w:rPr>
        <w:t>psychologiczno</w:t>
      </w:r>
      <w:proofErr w:type="spellEnd"/>
      <w:r w:rsidRPr="00F71DDA">
        <w:rPr>
          <w:rFonts w:ascii="Times New Roman" w:hAnsi="Times New Roman"/>
          <w:sz w:val="24"/>
          <w:szCs w:val="24"/>
        </w:rPr>
        <w:t xml:space="preserve"> – pedagogicznych.</w:t>
      </w:r>
    </w:p>
    <w:p w14:paraId="680DE0A5" w14:textId="17075819" w:rsidR="008214AC" w:rsidRDefault="008214AC" w:rsidP="008214AC"/>
    <w:p w14:paraId="0FCB78A6" w14:textId="4704672A" w:rsidR="008214AC" w:rsidRPr="00F71DDA" w:rsidRDefault="00F71DDA" w:rsidP="00F71DDA">
      <w:pPr>
        <w:jc w:val="center"/>
        <w:rPr>
          <w:b/>
          <w:bCs/>
        </w:rPr>
      </w:pPr>
      <w:r>
        <w:rPr>
          <w:b/>
          <w:bCs/>
        </w:rPr>
        <w:t>ZASADY OCENIANIA</w:t>
      </w:r>
    </w:p>
    <w:p w14:paraId="34955F83" w14:textId="56912926" w:rsidR="00F71DDA" w:rsidRPr="00F71DDA" w:rsidRDefault="00F71DDA" w:rsidP="00F71DDA">
      <w:pPr>
        <w:rPr>
          <w:b/>
          <w:bCs/>
        </w:rPr>
      </w:pPr>
    </w:p>
    <w:p w14:paraId="02D967B3" w14:textId="2C2EFAED" w:rsidR="008214AC" w:rsidRDefault="008214AC" w:rsidP="00F71DDA">
      <w:pPr>
        <w:ind w:left="780"/>
        <w:rPr>
          <w:b/>
          <w:bCs/>
          <w:szCs w:val="19"/>
        </w:rPr>
      </w:pPr>
      <w:r>
        <w:rPr>
          <w:b/>
          <w:bCs/>
        </w:rPr>
        <w:t xml:space="preserve">Wiedza i umiejętności </w:t>
      </w:r>
      <w:r w:rsidR="00976B01">
        <w:rPr>
          <w:b/>
          <w:bCs/>
        </w:rPr>
        <w:t>mogą być</w:t>
      </w:r>
      <w:r>
        <w:rPr>
          <w:b/>
          <w:bCs/>
        </w:rPr>
        <w:t xml:space="preserve"> oceniane za pomocą:</w:t>
      </w:r>
    </w:p>
    <w:p w14:paraId="696BF459" w14:textId="77777777" w:rsidR="008214AC" w:rsidRDefault="008214AC" w:rsidP="008214AC">
      <w:pPr>
        <w:rPr>
          <w:szCs w:val="19"/>
        </w:rPr>
      </w:pPr>
    </w:p>
    <w:p w14:paraId="6D89EE9F" w14:textId="77777777" w:rsidR="008214AC" w:rsidRDefault="008214AC" w:rsidP="008214AC">
      <w:pPr>
        <w:numPr>
          <w:ilvl w:val="1"/>
          <w:numId w:val="1"/>
        </w:numPr>
      </w:pPr>
      <w:r>
        <w:t>Krótkich sprawdzianów tzw. kartkówek (max 15pkt.)</w:t>
      </w:r>
    </w:p>
    <w:p w14:paraId="5F943701" w14:textId="77777777" w:rsidR="008214AC" w:rsidRDefault="008214AC" w:rsidP="008214AC">
      <w:pPr>
        <w:numPr>
          <w:ilvl w:val="1"/>
          <w:numId w:val="1"/>
        </w:numPr>
      </w:pPr>
      <w:r>
        <w:t>Sprawdzianów wiadomości (max 35pkt.)</w:t>
      </w:r>
    </w:p>
    <w:p w14:paraId="540F1B45" w14:textId="71C1B687" w:rsidR="008214AC" w:rsidRDefault="008214AC" w:rsidP="008214AC">
      <w:pPr>
        <w:numPr>
          <w:ilvl w:val="1"/>
          <w:numId w:val="1"/>
        </w:numPr>
      </w:pPr>
      <w:r>
        <w:t xml:space="preserve">Sprawdzianów maturalnych – powtórzeniowe do egzaminu maturalnego (dotyczy uczniów przystępujących w danym roku szkolnym do egzaminu maturalnego z chemii) </w:t>
      </w:r>
    </w:p>
    <w:p w14:paraId="62961436" w14:textId="2868B783" w:rsidR="008214AC" w:rsidRDefault="008214AC" w:rsidP="008214AC">
      <w:pPr>
        <w:numPr>
          <w:ilvl w:val="1"/>
          <w:numId w:val="1"/>
        </w:numPr>
      </w:pPr>
      <w:r>
        <w:t>Odpowiedzi ustnej – (max 10 pkt.)</w:t>
      </w:r>
    </w:p>
    <w:p w14:paraId="329235E8" w14:textId="77777777" w:rsidR="008214AC" w:rsidRDefault="008214AC" w:rsidP="008214AC">
      <w:pPr>
        <w:numPr>
          <w:ilvl w:val="1"/>
          <w:numId w:val="1"/>
        </w:numPr>
      </w:pPr>
      <w:r>
        <w:t xml:space="preserve">Zadania domowego i  aktywności na lekcji (max 5pkt.). </w:t>
      </w:r>
    </w:p>
    <w:p w14:paraId="2E2ADA67" w14:textId="77777777" w:rsidR="008214AC" w:rsidRDefault="008214AC" w:rsidP="008214AC">
      <w:pPr>
        <w:numPr>
          <w:ilvl w:val="1"/>
          <w:numId w:val="1"/>
        </w:numPr>
      </w:pPr>
      <w:r>
        <w:t>Opracowania, długoterminowe projekty, prezentacje (max 5 pkt. lub punkty dodatkowe).</w:t>
      </w:r>
    </w:p>
    <w:p w14:paraId="3D096215" w14:textId="77777777" w:rsidR="008214AC" w:rsidRDefault="008214AC" w:rsidP="008214AC"/>
    <w:p w14:paraId="2C04901A" w14:textId="77777777" w:rsidR="008214AC" w:rsidRDefault="008214AC" w:rsidP="008214AC">
      <w:r>
        <w:t>Krótkie sprawdziany tzw. kartkówki (zapowiedziane i niezapowiedziane):</w:t>
      </w:r>
    </w:p>
    <w:p w14:paraId="4619126E" w14:textId="77777777" w:rsidR="008214AC" w:rsidRDefault="008214AC" w:rsidP="008214AC"/>
    <w:p w14:paraId="4AE4EFC2" w14:textId="77777777" w:rsidR="008214AC" w:rsidRDefault="008214AC" w:rsidP="008214AC">
      <w:pPr>
        <w:numPr>
          <w:ilvl w:val="0"/>
          <w:numId w:val="2"/>
        </w:numPr>
      </w:pPr>
      <w:r>
        <w:t xml:space="preserve">Podczas realizacji działu przewidziano przeprowadzenie kilku krótkich kartkówek (zapowiedzianych i niezapowiedzianych). Kartkówki niezapowiedziane obejmują materiał maksymalnie z trzech ostatnich tematów lekcji. Kartkówkę </w:t>
      </w:r>
      <w:r>
        <w:lastRenderedPageBreak/>
        <w:t>niezapowiedzianą pisze cała klasa lub tylko grupa uczniów wskazana przez nauczyciela. Kartkówki zapowiedziane mogą obejmować większy zakres materiału. Kartkówkę zapowiedzianą pisze cała klasa.</w:t>
      </w:r>
    </w:p>
    <w:p w14:paraId="4BCED199" w14:textId="77777777" w:rsidR="008214AC" w:rsidRDefault="008214AC" w:rsidP="008214AC">
      <w:pPr>
        <w:numPr>
          <w:ilvl w:val="0"/>
          <w:numId w:val="2"/>
        </w:numPr>
      </w:pPr>
      <w:r>
        <w:t xml:space="preserve">Jeśli uczeń jest nieobecny na </w:t>
      </w:r>
      <w:r>
        <w:rPr>
          <w:b/>
          <w:bCs/>
        </w:rPr>
        <w:t>zapowiedzianej kartkówce</w:t>
      </w:r>
      <w:r>
        <w:t>, a nieobecność jest całodniowa i usprawiedliwiona, uczeń ma obowiązek pisać zaległą kartkówkę na pierwszej lekcji chemii po powrocie do szkoły. Nieprzystąpienie do kartkówki powoduje przyznanie uczniowi 0 punktów za zakres wiedzy objętej kartkówką.</w:t>
      </w:r>
    </w:p>
    <w:p w14:paraId="584BB88A" w14:textId="77777777" w:rsidR="008214AC" w:rsidRDefault="008214AC" w:rsidP="008214AC">
      <w:pPr>
        <w:numPr>
          <w:ilvl w:val="0"/>
          <w:numId w:val="2"/>
        </w:numPr>
      </w:pPr>
      <w:r>
        <w:t>Nieobecność nieusprawiedliwiona na zapowiedzianej kartkówce lub odmowa pisania kartkówki (zapowiedzianej i niezapowiedzianej) mimo obecności ucznia powoduje przyznanie uczniowi 0 punktów za zakres wiedzy objętej kartkówką.</w:t>
      </w:r>
    </w:p>
    <w:p w14:paraId="6BF37DCA" w14:textId="77777777" w:rsidR="008214AC" w:rsidRDefault="008214AC" w:rsidP="008214AC">
      <w:pPr>
        <w:pStyle w:val="Styl"/>
        <w:numPr>
          <w:ilvl w:val="0"/>
          <w:numId w:val="2"/>
        </w:numPr>
        <w:tabs>
          <w:tab w:val="left" w:pos="540"/>
        </w:tabs>
        <w:spacing w:line="268" w:lineRule="exact"/>
        <w:ind w:right="-164"/>
      </w:pPr>
      <w:r>
        <w:t>Uczeń, który przedstawił usprawiedliwienie za nieobecność na kartkówce niezapowiedzianej nie ma obowiązku pisania tej kartkówki.</w:t>
      </w:r>
    </w:p>
    <w:p w14:paraId="772DB1A7" w14:textId="77777777" w:rsidR="008214AC" w:rsidRDefault="008214AC" w:rsidP="008214AC">
      <w:pPr>
        <w:numPr>
          <w:ilvl w:val="0"/>
          <w:numId w:val="2"/>
        </w:numPr>
      </w:pPr>
      <w:r>
        <w:t xml:space="preserve">Jeśli nieobecność trwa kilka godzin lekcyjnych, a uczeń nie ma </w:t>
      </w:r>
      <w:r>
        <w:rPr>
          <w:b/>
          <w:bCs/>
        </w:rPr>
        <w:t>w tym dniu</w:t>
      </w:r>
      <w:r>
        <w:t xml:space="preserve"> usprawiedliwienia nieobecności otrzymuje 0 punktów za zakres wiedzy objętej kartkówką. </w:t>
      </w:r>
    </w:p>
    <w:p w14:paraId="2F055CDD" w14:textId="77777777" w:rsidR="008214AC" w:rsidRDefault="008214AC" w:rsidP="008214AC">
      <w:pPr>
        <w:numPr>
          <w:ilvl w:val="0"/>
          <w:numId w:val="2"/>
        </w:numPr>
      </w:pPr>
      <w:r>
        <w:t>Korzystanie przez ucznia z niedozwolonych pomocy podczas kartkówki (w tym sprzętu elektronicznego, próba komunikowania się z innymi) powoduje przyznanie uczniowi 0 punktów za zakres wiedzy objętej kartkówką.</w:t>
      </w:r>
    </w:p>
    <w:p w14:paraId="7BC8543C" w14:textId="77777777" w:rsidR="008214AC" w:rsidRDefault="008214AC" w:rsidP="008214AC"/>
    <w:p w14:paraId="4F548CB7" w14:textId="77777777" w:rsidR="008214AC" w:rsidRDefault="008214AC" w:rsidP="008214AC"/>
    <w:p w14:paraId="79A71953" w14:textId="77777777" w:rsidR="008214AC" w:rsidRDefault="008214AC" w:rsidP="008214AC"/>
    <w:p w14:paraId="1A8384FC" w14:textId="77777777" w:rsidR="008214AC" w:rsidRDefault="008214AC" w:rsidP="008214AC">
      <w:r>
        <w:t xml:space="preserve">Sprawdziany wiadomości: </w:t>
      </w:r>
    </w:p>
    <w:p w14:paraId="42916687" w14:textId="77777777" w:rsidR="008214AC" w:rsidRDefault="008214AC" w:rsidP="008214AC"/>
    <w:p w14:paraId="5F171E9C" w14:textId="77777777" w:rsidR="008214AC" w:rsidRDefault="008214AC" w:rsidP="008214AC">
      <w:pPr>
        <w:numPr>
          <w:ilvl w:val="0"/>
          <w:numId w:val="3"/>
        </w:numPr>
      </w:pPr>
      <w:r>
        <w:t>Po zrealizowaniu całego działu odbywa się sprawdzian zapowiedziany z co najmniej tygodniowym wyprzedzeniem i poprzedzony lekcją powtórzeniową. Ustalony termin sprawdzianu nie ulega zmianie.</w:t>
      </w:r>
    </w:p>
    <w:p w14:paraId="14FE3126" w14:textId="77777777" w:rsidR="008214AC" w:rsidRDefault="008214AC" w:rsidP="008214AC">
      <w:pPr>
        <w:numPr>
          <w:ilvl w:val="0"/>
          <w:numId w:val="3"/>
        </w:numPr>
      </w:pPr>
      <w:r>
        <w:t>Nieobecność nieusprawiedliwiona na zapowiedzianym sprawdzianie lub odmowa pisania sprawdzianu mimo obecności ucznia powoduje przyznanie uczniowi 0 punktów za zakres wiedzy objętej sprawdzianem.</w:t>
      </w:r>
    </w:p>
    <w:p w14:paraId="76B0368C" w14:textId="77777777" w:rsidR="008214AC" w:rsidRDefault="008214AC" w:rsidP="008214AC">
      <w:pPr>
        <w:numPr>
          <w:ilvl w:val="0"/>
          <w:numId w:val="3"/>
        </w:numPr>
        <w:rPr>
          <w:b/>
          <w:bCs/>
        </w:rPr>
      </w:pPr>
      <w:r>
        <w:t>Uczeń, który jest nieobecny na sprawdzianie pisemnym i nieobecność jest usprawiedliwiona ma obowiązek przystąpić do sprawdzianu pisemnego w drugim terminie wyznaczonym przez nauczyciela.</w:t>
      </w:r>
    </w:p>
    <w:p w14:paraId="61299E74" w14:textId="77777777" w:rsidR="008214AC" w:rsidRDefault="008214AC" w:rsidP="008214AC">
      <w:pPr>
        <w:numPr>
          <w:ilvl w:val="0"/>
          <w:numId w:val="3"/>
        </w:numPr>
      </w:pPr>
      <w:r>
        <w:t>Uczeń, który był nieobecny przez okres 10 dni szkolnych ma prawo przystąpić do sprawdzianu pisemnego w innym terminie, nie później jednak niż 2 tygodnie od powrotu do szkoły, i pod warunkiem że materiał obejmujący sprawdzian był realizowany podczas jego nieobecności.</w:t>
      </w:r>
    </w:p>
    <w:p w14:paraId="14B0C340" w14:textId="77777777" w:rsidR="008214AC" w:rsidRDefault="008214AC" w:rsidP="008214AC">
      <w:pPr>
        <w:numPr>
          <w:ilvl w:val="0"/>
          <w:numId w:val="3"/>
        </w:numPr>
      </w:pPr>
      <w:r>
        <w:t xml:space="preserve">Korzystanie przez ucznia z niedozwolonych pomocy na sprawdzianie (w tym sprzętu elektronicznego, próba komunikowania się z innymi) powoduje przyznanie uczniowi 0 punktów za zakres wiedzy objętej sprawdzianem </w:t>
      </w:r>
      <w:r>
        <w:rPr>
          <w:b/>
          <w:bCs/>
        </w:rPr>
        <w:t>bez możliwości poprawy tej oceny.</w:t>
      </w:r>
    </w:p>
    <w:p w14:paraId="5C3F326F" w14:textId="77777777" w:rsidR="008214AC" w:rsidRDefault="008214AC" w:rsidP="008214AC">
      <w:pPr>
        <w:numPr>
          <w:ilvl w:val="0"/>
          <w:numId w:val="3"/>
        </w:numPr>
      </w:pPr>
      <w:r>
        <w:t>Uczeń ma prawo do poprawy sprawdzianu w terminie wyznaczonym przez nauczyciela. Ustalony termin poprawy sprawdzianu nie ulega zmianie.</w:t>
      </w:r>
    </w:p>
    <w:p w14:paraId="7F7EB166" w14:textId="77777777" w:rsidR="008214AC" w:rsidRDefault="008214AC" w:rsidP="008214AC">
      <w:pPr>
        <w:numPr>
          <w:ilvl w:val="0"/>
          <w:numId w:val="3"/>
        </w:numPr>
      </w:pPr>
      <w:r>
        <w:t>W przypadku nieobecności nauczyciela zapowiedziany sprawdzian zostaje automatycznie przeniesiony na najbliższą lekcję (z wyjątkiem sytuacji, gdy zostanie w ten sposób przekroczony dzienny bądź tygodniowy limit sprawdzianów).</w:t>
      </w:r>
    </w:p>
    <w:p w14:paraId="3A689788" w14:textId="77777777" w:rsidR="008214AC" w:rsidRDefault="008214AC" w:rsidP="008214AC"/>
    <w:p w14:paraId="598A1173" w14:textId="77777777" w:rsidR="008214AC" w:rsidRDefault="008214AC" w:rsidP="008214AC"/>
    <w:p w14:paraId="20CC48D6" w14:textId="77777777" w:rsidR="008214AC" w:rsidRDefault="008214AC" w:rsidP="00F71DDA">
      <w:pPr>
        <w:ind w:left="780"/>
        <w:rPr>
          <w:b/>
          <w:bCs/>
        </w:rPr>
      </w:pPr>
      <w:r>
        <w:rPr>
          <w:b/>
          <w:bCs/>
        </w:rPr>
        <w:lastRenderedPageBreak/>
        <w:t>Uczeń ma prawo do nieprzygotowania się do lekcji bez podania powodu: jeden raz w semestrze (gdy tygodniowo odbywa się jedna lekcja chemii) lub dwa razy w semestrze (gdy tygodniowo odbywa się więcej niż jedna lekcja chemii).</w:t>
      </w:r>
    </w:p>
    <w:p w14:paraId="58130E56" w14:textId="77777777" w:rsidR="008214AC" w:rsidRDefault="008214AC" w:rsidP="008214AC">
      <w:pPr>
        <w:ind w:left="60"/>
      </w:pPr>
    </w:p>
    <w:p w14:paraId="6E19D5DA" w14:textId="77777777" w:rsidR="008214AC" w:rsidRDefault="008214AC" w:rsidP="008214AC">
      <w:pPr>
        <w:numPr>
          <w:ilvl w:val="0"/>
          <w:numId w:val="4"/>
        </w:numPr>
        <w:rPr>
          <w:b/>
          <w:bCs/>
        </w:rPr>
      </w:pPr>
      <w:r>
        <w:t>Zgłoszenie nieprzygotowania nie zwalnia ucznia z pracy na lekcji.</w:t>
      </w:r>
    </w:p>
    <w:p w14:paraId="702DF983" w14:textId="77777777" w:rsidR="008214AC" w:rsidRDefault="008214AC" w:rsidP="008214AC">
      <w:pPr>
        <w:numPr>
          <w:ilvl w:val="0"/>
          <w:numId w:val="4"/>
        </w:numPr>
      </w:pPr>
      <w:r>
        <w:t xml:space="preserve">Nieprzygotowanie uczeń zgłasza podczas sprawdzania obecności. </w:t>
      </w:r>
    </w:p>
    <w:p w14:paraId="2ECA1765" w14:textId="77777777" w:rsidR="008214AC" w:rsidRDefault="008214AC" w:rsidP="008214AC">
      <w:pPr>
        <w:numPr>
          <w:ilvl w:val="0"/>
          <w:numId w:val="4"/>
        </w:numPr>
      </w:pPr>
      <w:r>
        <w:t>Nieprzygotowanie uczeń zgłasza jeśli:</w:t>
      </w:r>
    </w:p>
    <w:p w14:paraId="19F03A76" w14:textId="77777777" w:rsidR="008214AC" w:rsidRDefault="008214AC" w:rsidP="008214AC">
      <w:pPr>
        <w:ind w:left="623" w:firstLine="348"/>
      </w:pPr>
      <w:r>
        <w:t xml:space="preserve"> - nie nauczył się bieżącego materiału</w:t>
      </w:r>
    </w:p>
    <w:p w14:paraId="2FFF8042" w14:textId="77777777" w:rsidR="008214AC" w:rsidRDefault="008214AC" w:rsidP="008214AC">
      <w:r>
        <w:tab/>
        <w:t xml:space="preserve">     - nie odrobił zadanej pracy domowej</w:t>
      </w:r>
    </w:p>
    <w:p w14:paraId="77E83113" w14:textId="77777777" w:rsidR="008214AC" w:rsidRDefault="008214AC" w:rsidP="008214AC">
      <w:pPr>
        <w:ind w:left="708" w:firstLine="312"/>
      </w:pPr>
      <w:r>
        <w:t>- nie ma zeszytu przedmiotowego/kart pracy/materiałów koniecznych do pracy na</w:t>
      </w:r>
    </w:p>
    <w:p w14:paraId="21AFA296" w14:textId="77777777" w:rsidR="008214AC" w:rsidRDefault="008214AC" w:rsidP="008214AC">
      <w:pPr>
        <w:ind w:left="708" w:firstLine="312"/>
      </w:pPr>
      <w:r>
        <w:t xml:space="preserve"> lekcji (np. zbiór zadań, podręcznik)</w:t>
      </w:r>
    </w:p>
    <w:p w14:paraId="69FD118E" w14:textId="77777777" w:rsidR="008214AC" w:rsidRDefault="008214AC" w:rsidP="008214AC">
      <w:pPr>
        <w:numPr>
          <w:ilvl w:val="0"/>
          <w:numId w:val="5"/>
        </w:numPr>
      </w:pPr>
      <w:r>
        <w:t>Jeśli uczeń jest nieprzygotowany do lekcji, a nie zgłosi tego faktu podczas sprawdzania obecności lub ma już wykorzystane przysługujące w semestrze „</w:t>
      </w:r>
      <w:proofErr w:type="spellStart"/>
      <w:r>
        <w:t>np</w:t>
      </w:r>
      <w:proofErr w:type="spellEnd"/>
      <w:r>
        <w:t>”, otrzymuje ocenę 0/5pkt.</w:t>
      </w:r>
    </w:p>
    <w:p w14:paraId="2C977637" w14:textId="77777777" w:rsidR="008214AC" w:rsidRDefault="008214AC" w:rsidP="008214AC">
      <w:pPr>
        <w:numPr>
          <w:ilvl w:val="0"/>
          <w:numId w:val="5"/>
        </w:numPr>
      </w:pPr>
      <w:r>
        <w:t xml:space="preserve">Jeśli uczeń popełnia plagiat w pracy domowej otrzymuje ocenę 0/5pkt. </w:t>
      </w:r>
    </w:p>
    <w:p w14:paraId="499ED899" w14:textId="77777777" w:rsidR="008214AC" w:rsidRDefault="008214AC" w:rsidP="008214AC">
      <w:pPr>
        <w:numPr>
          <w:ilvl w:val="0"/>
          <w:numId w:val="5"/>
        </w:numPr>
      </w:pPr>
      <w:r>
        <w:t>Brak pracy domowej skutkuje każdorazowo uzyskaniem 0/5pkt.</w:t>
      </w:r>
    </w:p>
    <w:p w14:paraId="6DE83D65" w14:textId="77777777" w:rsidR="008214AC" w:rsidRDefault="008214AC" w:rsidP="008214AC">
      <w:pPr>
        <w:numPr>
          <w:ilvl w:val="0"/>
          <w:numId w:val="5"/>
        </w:numPr>
      </w:pPr>
      <w:r>
        <w:t>Prace domowe mogą być sprawdzane losowo.</w:t>
      </w:r>
    </w:p>
    <w:p w14:paraId="01884767" w14:textId="77777777" w:rsidR="008214AC" w:rsidRDefault="008214AC" w:rsidP="008214AC">
      <w:pPr>
        <w:numPr>
          <w:ilvl w:val="0"/>
          <w:numId w:val="5"/>
        </w:numPr>
      </w:pPr>
      <w:r>
        <w:t xml:space="preserve">Nieprzygotowania nie wolno zgłaszać w przypadku zapowiedzianych sprawdzianów (kartkówek) pisemnych i ustnych, a także na lekcjach powtórzeniowych przed sprawdzianem z działu. </w:t>
      </w:r>
    </w:p>
    <w:p w14:paraId="6427E9B2" w14:textId="77777777" w:rsidR="008214AC" w:rsidRDefault="008214AC" w:rsidP="008214AC">
      <w:pPr>
        <w:numPr>
          <w:ilvl w:val="0"/>
          <w:numId w:val="5"/>
        </w:numPr>
      </w:pPr>
      <w:r>
        <w:t>Uczeń może również zgłosić nieprzygotowanie do zajęć jeżeli jest pierwszy dzień w szkole po co najmniej tygodniowej nieobecności usprawiedliwionej.</w:t>
      </w:r>
    </w:p>
    <w:p w14:paraId="6A3D431B" w14:textId="77777777" w:rsidR="008214AC" w:rsidRDefault="008214AC" w:rsidP="008214AC">
      <w:pPr>
        <w:pStyle w:val="Styl"/>
        <w:widowControl/>
        <w:autoSpaceDE/>
        <w:autoSpaceDN/>
        <w:adjustRightInd/>
      </w:pPr>
    </w:p>
    <w:p w14:paraId="4B444843" w14:textId="6EE4DFA9" w:rsidR="008214AC" w:rsidRDefault="008214AC" w:rsidP="00F71DDA">
      <w:pPr>
        <w:pStyle w:val="Styl"/>
        <w:tabs>
          <w:tab w:val="left" w:pos="540"/>
        </w:tabs>
        <w:spacing w:line="268" w:lineRule="exact"/>
        <w:ind w:left="780" w:right="-164"/>
        <w:jc w:val="both"/>
        <w:rPr>
          <w:b/>
          <w:bCs/>
        </w:rPr>
      </w:pPr>
      <w:r>
        <w:rPr>
          <w:b/>
          <w:bCs/>
          <w:szCs w:val="19"/>
        </w:rPr>
        <w:t xml:space="preserve">Pod koniec semestru nauczyciel może przyznać uczniowi dodatkowo 10% do wyniku uzyskanego w semestrze. </w:t>
      </w:r>
      <w:r>
        <w:rPr>
          <w:b/>
          <w:bCs/>
        </w:rPr>
        <w:t>Uczeń może zdobyć dodatkowe punkty w następujący  sposób:</w:t>
      </w:r>
    </w:p>
    <w:p w14:paraId="159509EF" w14:textId="77777777" w:rsidR="008214AC" w:rsidRDefault="008214AC" w:rsidP="008214AC">
      <w:pPr>
        <w:pStyle w:val="Styl"/>
        <w:tabs>
          <w:tab w:val="left" w:pos="540"/>
        </w:tabs>
        <w:spacing w:line="268" w:lineRule="exact"/>
        <w:ind w:left="540" w:right="-164"/>
        <w:jc w:val="both"/>
      </w:pPr>
    </w:p>
    <w:p w14:paraId="11AAD644" w14:textId="77777777" w:rsidR="008214AC" w:rsidRDefault="008214AC" w:rsidP="008214AC">
      <w:pPr>
        <w:pStyle w:val="Styl"/>
        <w:tabs>
          <w:tab w:val="left" w:pos="540"/>
        </w:tabs>
        <w:spacing w:line="268" w:lineRule="exact"/>
        <w:ind w:left="480" w:right="-164"/>
        <w:jc w:val="both"/>
      </w:pPr>
      <w:r>
        <w:t>-   uzyskując w konkursach chemicznych i olimpiadach dobre wyniki</w:t>
      </w:r>
    </w:p>
    <w:p w14:paraId="61EAAA45" w14:textId="77777777" w:rsidR="008214AC" w:rsidRDefault="008214AC" w:rsidP="008214AC">
      <w:pPr>
        <w:pStyle w:val="Styl"/>
        <w:tabs>
          <w:tab w:val="left" w:pos="540"/>
        </w:tabs>
        <w:spacing w:line="268" w:lineRule="exact"/>
        <w:ind w:left="480" w:right="-164"/>
        <w:jc w:val="both"/>
      </w:pPr>
      <w:r>
        <w:t>-   biorąc aktywny udział w zajęciach (do 5%)</w:t>
      </w:r>
    </w:p>
    <w:p w14:paraId="0293026B" w14:textId="77777777" w:rsidR="008214AC" w:rsidRDefault="008214AC" w:rsidP="008214AC">
      <w:pPr>
        <w:pStyle w:val="Styl"/>
        <w:tabs>
          <w:tab w:val="left" w:pos="540"/>
        </w:tabs>
        <w:spacing w:line="268" w:lineRule="exact"/>
        <w:ind w:left="480" w:right="-164"/>
        <w:jc w:val="both"/>
      </w:pPr>
      <w:r>
        <w:t>-   wykonując dodatkowe zadania wyznaczone przez nauczyciela</w:t>
      </w:r>
    </w:p>
    <w:p w14:paraId="5CD0852E" w14:textId="77777777" w:rsidR="008214AC" w:rsidRDefault="008214AC" w:rsidP="008214AC">
      <w:pPr>
        <w:pStyle w:val="Styl"/>
        <w:tabs>
          <w:tab w:val="left" w:pos="540"/>
        </w:tabs>
        <w:spacing w:line="268" w:lineRule="exact"/>
        <w:ind w:right="-164"/>
        <w:jc w:val="both"/>
      </w:pPr>
    </w:p>
    <w:p w14:paraId="46922C66" w14:textId="58F37A7D" w:rsidR="008214AC" w:rsidRDefault="00F71DDA" w:rsidP="00F71DDA">
      <w:pPr>
        <w:pStyle w:val="Styl"/>
        <w:tabs>
          <w:tab w:val="left" w:pos="540"/>
        </w:tabs>
        <w:spacing w:line="268" w:lineRule="exact"/>
        <w:ind w:right="-164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8214AC">
        <w:rPr>
          <w:b/>
          <w:bCs/>
        </w:rPr>
        <w:t>Liczba ocen może być różna w poszczególnych semestrach. Nauczyciel decyduje o jej</w:t>
      </w:r>
    </w:p>
    <w:p w14:paraId="70BE2B1B" w14:textId="77777777" w:rsidR="008214AC" w:rsidRDefault="008214AC" w:rsidP="008214AC">
      <w:pPr>
        <w:pStyle w:val="Styl"/>
        <w:tabs>
          <w:tab w:val="left" w:pos="540"/>
        </w:tabs>
        <w:spacing w:line="268" w:lineRule="exact"/>
        <w:ind w:left="60" w:right="-164"/>
        <w:jc w:val="both"/>
        <w:rPr>
          <w:b/>
          <w:bCs/>
        </w:rPr>
      </w:pPr>
      <w:r>
        <w:rPr>
          <w:b/>
          <w:bCs/>
        </w:rPr>
        <w:tab/>
        <w:t>ilości w zależności od założonych celów.</w:t>
      </w:r>
    </w:p>
    <w:p w14:paraId="4A8893C8" w14:textId="77777777" w:rsidR="008214AC" w:rsidRDefault="008214AC" w:rsidP="008214AC">
      <w:pPr>
        <w:pStyle w:val="Styl"/>
        <w:tabs>
          <w:tab w:val="left" w:pos="540"/>
        </w:tabs>
        <w:spacing w:line="268" w:lineRule="exact"/>
        <w:ind w:right="-164"/>
        <w:jc w:val="both"/>
        <w:rPr>
          <w:b/>
          <w:bCs/>
        </w:rPr>
      </w:pPr>
    </w:p>
    <w:p w14:paraId="18B2939A" w14:textId="567D4745" w:rsidR="008214AC" w:rsidRPr="008214AC" w:rsidRDefault="00F71DDA" w:rsidP="00F71DDA">
      <w:pPr>
        <w:jc w:val="center"/>
        <w:rPr>
          <w:b/>
          <w:bCs/>
        </w:rPr>
      </w:pPr>
      <w:r>
        <w:rPr>
          <w:b/>
          <w:bCs/>
        </w:rPr>
        <w:t>ZASADY WYSTAWIANIE OCEN ŚRÓDROCZNYCH I ROCZNYCH</w:t>
      </w:r>
    </w:p>
    <w:p w14:paraId="11CBE1AA" w14:textId="559CE85C" w:rsidR="004272F5" w:rsidRDefault="004272F5" w:rsidP="004272F5"/>
    <w:p w14:paraId="2FE3A92B" w14:textId="1922EC69" w:rsidR="004272F5" w:rsidRPr="00F71DDA" w:rsidRDefault="004272F5" w:rsidP="008214AC">
      <w:r w:rsidRPr="00F71DDA">
        <w:rPr>
          <w:szCs w:val="19"/>
        </w:rPr>
        <w:t xml:space="preserve">Ocenę semestralną lub </w:t>
      </w:r>
      <w:proofErr w:type="spellStart"/>
      <w:r w:rsidRPr="00F71DDA">
        <w:rPr>
          <w:szCs w:val="19"/>
        </w:rPr>
        <w:t>końcoworoczną</w:t>
      </w:r>
      <w:proofErr w:type="spellEnd"/>
      <w:r w:rsidRPr="00F71DDA">
        <w:rPr>
          <w:szCs w:val="19"/>
        </w:rPr>
        <w:t xml:space="preserve"> ustala się zgodnie z zasadami podanymi w W.S.O.</w:t>
      </w:r>
      <w:r w:rsidRPr="00F71DDA">
        <w:t xml:space="preserve"> (ocena semestralna (roczna) wynika ze zdobytej przez ucznia liczby punktów i kształtuje się następująco): </w:t>
      </w:r>
    </w:p>
    <w:p w14:paraId="4BDDA3DF" w14:textId="77777777" w:rsidR="004272F5" w:rsidRPr="00F71DDA" w:rsidRDefault="004272F5" w:rsidP="004272F5">
      <w:pPr>
        <w:ind w:left="780"/>
      </w:pPr>
    </w:p>
    <w:p w14:paraId="10E48645" w14:textId="77777777" w:rsidR="004272F5" w:rsidRPr="00BC1A68" w:rsidRDefault="004272F5" w:rsidP="004272F5">
      <w:pPr>
        <w:ind w:left="780"/>
        <w:rPr>
          <w:b/>
          <w:bCs/>
        </w:rPr>
      </w:pPr>
      <w:r>
        <w:t xml:space="preserve"> </w:t>
      </w:r>
      <w:r w:rsidRPr="00BC1A68">
        <w:rPr>
          <w:b/>
          <w:bCs/>
        </w:rPr>
        <w:t xml:space="preserve">0% — 44% niedostateczny; </w:t>
      </w:r>
    </w:p>
    <w:p w14:paraId="29FFB9E4" w14:textId="77777777" w:rsidR="004272F5" w:rsidRPr="00BC1A68" w:rsidRDefault="004272F5" w:rsidP="004272F5">
      <w:pPr>
        <w:ind w:left="780"/>
        <w:rPr>
          <w:b/>
          <w:bCs/>
        </w:rPr>
      </w:pPr>
      <w:r w:rsidRPr="00BC1A68">
        <w:rPr>
          <w:b/>
          <w:bCs/>
        </w:rPr>
        <w:t xml:space="preserve"> 45% — 59% dopuszczający; </w:t>
      </w:r>
    </w:p>
    <w:p w14:paraId="528B3BD7" w14:textId="77777777" w:rsidR="004272F5" w:rsidRPr="00BC1A68" w:rsidRDefault="004272F5" w:rsidP="004272F5">
      <w:pPr>
        <w:ind w:left="780"/>
        <w:rPr>
          <w:b/>
          <w:bCs/>
        </w:rPr>
      </w:pPr>
      <w:r w:rsidRPr="00BC1A68">
        <w:rPr>
          <w:b/>
          <w:bCs/>
        </w:rPr>
        <w:t xml:space="preserve"> 60% — 74% dostateczny; </w:t>
      </w:r>
    </w:p>
    <w:p w14:paraId="4283830B" w14:textId="77777777" w:rsidR="004272F5" w:rsidRPr="00BC1A68" w:rsidRDefault="004272F5" w:rsidP="004272F5">
      <w:pPr>
        <w:ind w:left="780"/>
        <w:rPr>
          <w:b/>
          <w:bCs/>
        </w:rPr>
      </w:pPr>
      <w:r w:rsidRPr="00BC1A68">
        <w:rPr>
          <w:b/>
          <w:bCs/>
        </w:rPr>
        <w:t xml:space="preserve"> 75% — 89% dobry; </w:t>
      </w:r>
    </w:p>
    <w:p w14:paraId="4A4711F7" w14:textId="77777777" w:rsidR="004272F5" w:rsidRPr="00BC1A68" w:rsidRDefault="004272F5" w:rsidP="004272F5">
      <w:pPr>
        <w:ind w:left="780"/>
        <w:rPr>
          <w:b/>
          <w:bCs/>
        </w:rPr>
      </w:pPr>
      <w:r w:rsidRPr="00BC1A68">
        <w:rPr>
          <w:b/>
          <w:bCs/>
        </w:rPr>
        <w:t xml:space="preserve"> 90% — 99% bardzo dobry; </w:t>
      </w:r>
    </w:p>
    <w:p w14:paraId="238909D3" w14:textId="77777777" w:rsidR="004272F5" w:rsidRPr="00BC1A68" w:rsidRDefault="004272F5" w:rsidP="004272F5">
      <w:pPr>
        <w:ind w:left="780"/>
        <w:rPr>
          <w:b/>
          <w:bCs/>
        </w:rPr>
      </w:pPr>
      <w:r w:rsidRPr="00BC1A68">
        <w:rPr>
          <w:b/>
          <w:bCs/>
        </w:rPr>
        <w:t xml:space="preserve"> 100% — celujący</w:t>
      </w:r>
    </w:p>
    <w:p w14:paraId="5B4A9601" w14:textId="77777777" w:rsidR="004272F5" w:rsidRDefault="004272F5" w:rsidP="004272F5">
      <w:pPr>
        <w:ind w:left="780"/>
      </w:pPr>
    </w:p>
    <w:p w14:paraId="57698099" w14:textId="4A158BAF" w:rsidR="004272F5" w:rsidRDefault="00F71DDA" w:rsidP="00F71DDA">
      <w:r>
        <w:t>Ocena końcowa ucznia zależy od jego pracy w ciągu całego roku szkolnego. Nauczyciel może podwyższyć ocenę uczniowi, jeżeli uzna to za uzasadnione.</w:t>
      </w:r>
    </w:p>
    <w:p w14:paraId="379CA7EB" w14:textId="0FE2B911" w:rsidR="00F71DDA" w:rsidRDefault="00F71DDA" w:rsidP="00F71DDA"/>
    <w:p w14:paraId="07E27AB9" w14:textId="168AD1DE" w:rsidR="00F71DDA" w:rsidRDefault="00F71DDA" w:rsidP="00F71DDA"/>
    <w:p w14:paraId="4D41DF17" w14:textId="721CBBA1" w:rsidR="00F71DDA" w:rsidRPr="00F71DDA" w:rsidRDefault="00F71DDA" w:rsidP="00F71DDA">
      <w:pPr>
        <w:jc w:val="center"/>
        <w:rPr>
          <w:b/>
          <w:bCs/>
        </w:rPr>
      </w:pPr>
      <w:r w:rsidRPr="00F71DDA">
        <w:rPr>
          <w:b/>
          <w:bCs/>
        </w:rPr>
        <w:t>ZAKRES WYMAGAŃ EDUKACYJNYCH NA POSZCZEGÓLNE OCENY SZKOLNE</w:t>
      </w:r>
      <w:r>
        <w:rPr>
          <w:b/>
          <w:bCs/>
        </w:rPr>
        <w:t>*</w:t>
      </w:r>
    </w:p>
    <w:p w14:paraId="05775E6E" w14:textId="77777777" w:rsidR="004272F5" w:rsidRDefault="004272F5" w:rsidP="004272F5">
      <w:pPr>
        <w:ind w:left="780"/>
      </w:pPr>
    </w:p>
    <w:p w14:paraId="4F6E4434" w14:textId="77777777" w:rsidR="004272F5" w:rsidRPr="000D4D3A" w:rsidRDefault="004272F5" w:rsidP="004272F5">
      <w:r w:rsidRPr="000D4D3A">
        <w:rPr>
          <w:b/>
        </w:rPr>
        <w:t>Ocenę niedostateczną</w:t>
      </w:r>
      <w:r w:rsidRPr="000D4D3A">
        <w:t xml:space="preserve"> uzyskuje uczeń, który nie spełni</w:t>
      </w:r>
      <w:r>
        <w:t>a</w:t>
      </w:r>
      <w:r w:rsidRPr="000D4D3A">
        <w:t xml:space="preserve"> poziomu wymagań koniecznych: </w:t>
      </w:r>
    </w:p>
    <w:p w14:paraId="543B591A" w14:textId="77777777" w:rsidR="004272F5" w:rsidRPr="000D4D3A" w:rsidRDefault="004272F5" w:rsidP="004272F5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0D4D3A">
        <w:rPr>
          <w:rFonts w:ascii="Times New Roman" w:hAnsi="Times New Roman"/>
        </w:rPr>
        <w:t>nie opanował wiadomości i umiejętności, które są konieczne do dalszego kształcenia</w:t>
      </w:r>
      <w:r>
        <w:rPr>
          <w:rFonts w:ascii="Times New Roman" w:hAnsi="Times New Roman"/>
        </w:rPr>
        <w:t>,</w:t>
      </w:r>
    </w:p>
    <w:p w14:paraId="03D62EF6" w14:textId="77777777" w:rsidR="004272F5" w:rsidRPr="000D4D3A" w:rsidRDefault="004272F5" w:rsidP="004272F5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nie potrafi rozwiązać zadań teoretycznych </w:t>
      </w:r>
      <w:r>
        <w:rPr>
          <w:rFonts w:ascii="Times New Roman" w:hAnsi="Times New Roman"/>
        </w:rPr>
        <w:t>ani</w:t>
      </w:r>
      <w:r w:rsidRPr="000D4D3A">
        <w:rPr>
          <w:rFonts w:ascii="Times New Roman" w:hAnsi="Times New Roman"/>
        </w:rPr>
        <w:t xml:space="preserve"> praktycznych o elementarnym stopniu trudności, nawet z pomocą nauczyciela</w:t>
      </w:r>
      <w:r>
        <w:rPr>
          <w:rFonts w:ascii="Times New Roman" w:hAnsi="Times New Roman"/>
        </w:rPr>
        <w:t>,</w:t>
      </w:r>
    </w:p>
    <w:p w14:paraId="4AD45827" w14:textId="77777777" w:rsidR="004272F5" w:rsidRPr="000D4D3A" w:rsidRDefault="004272F5" w:rsidP="004272F5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i/>
        </w:rPr>
      </w:pPr>
      <w:r w:rsidRPr="000D4D3A">
        <w:rPr>
          <w:rFonts w:ascii="Times New Roman" w:hAnsi="Times New Roman"/>
        </w:rPr>
        <w:t>nie zna treści i zastosowań podstawowych praw, pojęć i systematyki chemicznej</w:t>
      </w:r>
      <w:r>
        <w:rPr>
          <w:rFonts w:ascii="Times New Roman" w:hAnsi="Times New Roman"/>
        </w:rPr>
        <w:t>,</w:t>
      </w:r>
    </w:p>
    <w:p w14:paraId="4F46A044" w14:textId="77777777" w:rsidR="004272F5" w:rsidRPr="000D4D3A" w:rsidRDefault="004272F5" w:rsidP="004272F5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i/>
        </w:rPr>
      </w:pPr>
      <w:r w:rsidRPr="000D4D3A">
        <w:rPr>
          <w:rFonts w:ascii="Times New Roman" w:hAnsi="Times New Roman"/>
        </w:rPr>
        <w:t>nie potrafi sformułować obserwacji doświadczenia chemicznego.</w:t>
      </w:r>
    </w:p>
    <w:p w14:paraId="637F3135" w14:textId="77777777" w:rsidR="004272F5" w:rsidRPr="000D4D3A" w:rsidRDefault="004272F5" w:rsidP="004272F5">
      <w:r w:rsidRPr="000D4D3A">
        <w:rPr>
          <w:b/>
        </w:rPr>
        <w:t>Ocenę dopuszczającą</w:t>
      </w:r>
      <w:r w:rsidRPr="000D4D3A">
        <w:t xml:space="preserve"> otrzymuje uczeń, który </w:t>
      </w:r>
      <w:r w:rsidRPr="00F314EC">
        <w:t>spełnia wymagania konieczne</w:t>
      </w:r>
      <w:r w:rsidRPr="000D4D3A">
        <w:t xml:space="preserve"> dotyczą</w:t>
      </w:r>
      <w:r>
        <w:t>ce</w:t>
      </w:r>
      <w:r w:rsidRPr="000D4D3A">
        <w:t xml:space="preserve"> zapamiętania wiadomości:</w:t>
      </w:r>
    </w:p>
    <w:p w14:paraId="218FBCA9" w14:textId="77777777" w:rsidR="004272F5" w:rsidRPr="000D4D3A" w:rsidRDefault="004272F5" w:rsidP="004272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0D4D3A">
        <w:rPr>
          <w:rFonts w:ascii="Times New Roman" w:hAnsi="Times New Roman"/>
        </w:rPr>
        <w:t>est w stanie zapamiętać i przypomnieć sobie treści podstawowych praw chemii, podstawowych właściwości chemicznych, najważniejszych zjawisk chemicznych</w:t>
      </w:r>
      <w:r>
        <w:rPr>
          <w:rFonts w:ascii="Times New Roman" w:hAnsi="Times New Roman"/>
        </w:rPr>
        <w:t>,</w:t>
      </w:r>
    </w:p>
    <w:p w14:paraId="22456348" w14:textId="77777777" w:rsidR="004272F5" w:rsidRPr="000D4D3A" w:rsidRDefault="004272F5" w:rsidP="004272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rozwiąz</w:t>
      </w:r>
      <w:r>
        <w:rPr>
          <w:rFonts w:ascii="Times New Roman" w:hAnsi="Times New Roman"/>
        </w:rPr>
        <w:t>uje</w:t>
      </w:r>
      <w:r w:rsidRPr="000D4D3A">
        <w:rPr>
          <w:rFonts w:ascii="Times New Roman" w:hAnsi="Times New Roman"/>
        </w:rPr>
        <w:t xml:space="preserve"> przy pomocy nauczyciela proste zadania teoretyczne i praktyczne</w:t>
      </w:r>
      <w:r>
        <w:rPr>
          <w:rFonts w:ascii="Times New Roman" w:hAnsi="Times New Roman"/>
        </w:rPr>
        <w:t>,</w:t>
      </w:r>
    </w:p>
    <w:p w14:paraId="5AFE8A5C" w14:textId="77777777" w:rsidR="004272F5" w:rsidRPr="000D4D3A" w:rsidRDefault="004272F5" w:rsidP="004272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poprawnie formułuje obserwacje </w:t>
      </w:r>
      <w:r>
        <w:rPr>
          <w:rFonts w:ascii="Times New Roman" w:hAnsi="Times New Roman"/>
        </w:rPr>
        <w:t xml:space="preserve">dotyczące </w:t>
      </w:r>
      <w:r w:rsidRPr="000D4D3A">
        <w:rPr>
          <w:rFonts w:ascii="Times New Roman" w:hAnsi="Times New Roman"/>
        </w:rPr>
        <w:t>doświadczenia chemicznego.</w:t>
      </w:r>
    </w:p>
    <w:p w14:paraId="720ED704" w14:textId="77777777" w:rsidR="004272F5" w:rsidRPr="006F00BB" w:rsidRDefault="004272F5" w:rsidP="004272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6F00BB">
        <w:rPr>
          <w:rFonts w:ascii="Times New Roman" w:hAnsi="Times New Roman"/>
        </w:rPr>
        <w:t>Do wymagań koniecznych jest zaliczane również opanowanie najbardziej przystępnych, najczęściej stosowanych i  praktycznych treści programowych. Zdobyte wiadomości i umiejętności są niezbędne do dalszego kontynuowania nauki chemii oraz  przydatne w życiu codziennym.</w:t>
      </w:r>
      <w:r>
        <w:rPr>
          <w:rFonts w:ascii="Times New Roman" w:hAnsi="Times New Roman"/>
        </w:rPr>
        <w:t xml:space="preserve"> </w:t>
      </w:r>
      <w:r w:rsidRPr="006F00BB">
        <w:rPr>
          <w:rFonts w:ascii="Times New Roman" w:hAnsi="Times New Roman"/>
        </w:rPr>
        <w:t xml:space="preserve">W świetle tego zapisu ocenę dopuszczającą uzyskuje uczeń, który: </w:t>
      </w:r>
    </w:p>
    <w:p w14:paraId="3E5BAE5D" w14:textId="77777777" w:rsidR="004272F5" w:rsidRPr="000D4D3A" w:rsidRDefault="004272F5" w:rsidP="004272F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ma braki w opanowaniu wiadomości i umiejętności określonych podstawą programową, ale braki te nie przekreślają możliwości uzyskania przez </w:t>
      </w:r>
      <w:r>
        <w:rPr>
          <w:rFonts w:ascii="Times New Roman" w:hAnsi="Times New Roman"/>
        </w:rPr>
        <w:t>niego</w:t>
      </w:r>
      <w:r w:rsidRPr="000D4D3A">
        <w:rPr>
          <w:rFonts w:ascii="Times New Roman" w:hAnsi="Times New Roman"/>
        </w:rPr>
        <w:t xml:space="preserve"> podstawowej wiedzy z danego przedmiotu w ciągu dalszej nauki</w:t>
      </w:r>
      <w:r>
        <w:rPr>
          <w:rFonts w:ascii="Times New Roman" w:hAnsi="Times New Roman"/>
        </w:rPr>
        <w:t>,</w:t>
      </w:r>
    </w:p>
    <w:p w14:paraId="5E3CEDA4" w14:textId="77777777" w:rsidR="004272F5" w:rsidRPr="000D4D3A" w:rsidRDefault="004272F5" w:rsidP="004272F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zna treść podstawowych praw chemii, definicje </w:t>
      </w:r>
      <w:r>
        <w:rPr>
          <w:rFonts w:ascii="Times New Roman" w:hAnsi="Times New Roman"/>
        </w:rPr>
        <w:t>najważniejszych</w:t>
      </w:r>
      <w:r w:rsidRPr="000D4D3A">
        <w:rPr>
          <w:rFonts w:ascii="Times New Roman" w:hAnsi="Times New Roman"/>
        </w:rPr>
        <w:t xml:space="preserve"> wielkości, zapis</w:t>
      </w:r>
      <w:r>
        <w:rPr>
          <w:rFonts w:ascii="Times New Roman" w:hAnsi="Times New Roman"/>
        </w:rPr>
        <w:t>uje</w:t>
      </w:r>
      <w:r w:rsidRPr="000D4D3A">
        <w:rPr>
          <w:rFonts w:ascii="Times New Roman" w:hAnsi="Times New Roman"/>
        </w:rPr>
        <w:t xml:space="preserve"> właściwe prawa i wzory z przedstawionego zestawu, potrafi przygotować tablice wzorów z</w:t>
      </w:r>
      <w:r>
        <w:rPr>
          <w:rFonts w:ascii="Times New Roman" w:hAnsi="Times New Roman"/>
        </w:rPr>
        <w:t> </w:t>
      </w:r>
      <w:r w:rsidRPr="000D4D3A">
        <w:rPr>
          <w:rFonts w:ascii="Times New Roman" w:hAnsi="Times New Roman"/>
        </w:rPr>
        <w:t>zakresu zrealizowanego materiału</w:t>
      </w:r>
      <w:r>
        <w:rPr>
          <w:rFonts w:ascii="Times New Roman" w:hAnsi="Times New Roman"/>
        </w:rPr>
        <w:t>,</w:t>
      </w:r>
    </w:p>
    <w:p w14:paraId="62758DD5" w14:textId="77777777" w:rsidR="004272F5" w:rsidRPr="000D4D3A" w:rsidRDefault="004272F5" w:rsidP="004272F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rozwiązuje typowe zadania teoretyczne i praktyczne o niewielkim stopniu trudności, odczytuje wartości z wykresów, umie sporządzić wykres na podstawie tabeli, potrafi zapisać wzorem prawa lub definicje, obliczyć wartość definiowanych wielkości, wyprowadza jednostki</w:t>
      </w:r>
      <w:r>
        <w:rPr>
          <w:rFonts w:ascii="Times New Roman" w:hAnsi="Times New Roman"/>
        </w:rPr>
        <w:t>,</w:t>
      </w:r>
    </w:p>
    <w:p w14:paraId="52CF1BBD" w14:textId="77777777" w:rsidR="004272F5" w:rsidRPr="000D4D3A" w:rsidRDefault="004272F5" w:rsidP="004272F5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zna przykłady stosowania praw chemii w życiu codziennym. </w:t>
      </w:r>
    </w:p>
    <w:p w14:paraId="6E68090F" w14:textId="77777777" w:rsidR="004272F5" w:rsidRPr="000D4D3A" w:rsidRDefault="004272F5" w:rsidP="004272F5">
      <w:pPr>
        <w:jc w:val="both"/>
      </w:pPr>
      <w:r w:rsidRPr="000D4D3A">
        <w:rPr>
          <w:b/>
        </w:rPr>
        <w:t>Ocenę dostateczną</w:t>
      </w:r>
      <w:r w:rsidRPr="000D4D3A">
        <w:t xml:space="preserve"> otrzymuje uczeń, który </w:t>
      </w:r>
      <w:r w:rsidRPr="00F314EC">
        <w:t>spełnia wymagania podstawowe</w:t>
      </w:r>
      <w:r w:rsidRPr="000D4D3A">
        <w:t xml:space="preserve"> dotyczą</w:t>
      </w:r>
      <w:r>
        <w:t>ce</w:t>
      </w:r>
      <w:r w:rsidRPr="000D4D3A">
        <w:t xml:space="preserve"> zrozumienia wiadomości. Uczeń przy niewielkiej pomocy nauczyciela: </w:t>
      </w:r>
    </w:p>
    <w:p w14:paraId="283077C4" w14:textId="77777777" w:rsidR="004272F5" w:rsidRPr="000D4D3A" w:rsidRDefault="004272F5" w:rsidP="004272F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</w:t>
      </w:r>
      <w:r w:rsidRPr="000D4D3A">
        <w:rPr>
          <w:rFonts w:ascii="Times New Roman" w:hAnsi="Times New Roman"/>
        </w:rPr>
        <w:t>wyjaśnić, od czego zależą podstawowe właściwości chemiczne i struktura związków chemicznych</w:t>
      </w:r>
      <w:r>
        <w:rPr>
          <w:rFonts w:ascii="Times New Roman" w:hAnsi="Times New Roman"/>
        </w:rPr>
        <w:t>,</w:t>
      </w:r>
    </w:p>
    <w:p w14:paraId="666F62A8" w14:textId="77777777" w:rsidR="004272F5" w:rsidRPr="000D4D3A" w:rsidRDefault="004272F5" w:rsidP="004272F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zna jednostki i relacje matematyczne wiążące zmienne występujące w prawach chemicznych</w:t>
      </w:r>
      <w:r>
        <w:rPr>
          <w:rFonts w:ascii="Times New Roman" w:hAnsi="Times New Roman"/>
        </w:rPr>
        <w:t>,</w:t>
      </w:r>
    </w:p>
    <w:p w14:paraId="5A28B9AC" w14:textId="77777777" w:rsidR="004272F5" w:rsidRPr="000D4D3A" w:rsidRDefault="004272F5" w:rsidP="004272F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zna i potrafi wyjaśnić poznane prawa chemii oraz umie je potwierdzić odpowiednimi, prostymi eksperymentami. </w:t>
      </w:r>
    </w:p>
    <w:p w14:paraId="6767D1E0" w14:textId="77777777" w:rsidR="004272F5" w:rsidRPr="000D4D3A" w:rsidRDefault="004272F5" w:rsidP="004272F5">
      <w:pPr>
        <w:jc w:val="both"/>
      </w:pPr>
      <w:r w:rsidRPr="000D4D3A">
        <w:t xml:space="preserve">Wymagania podstawowe obejmują treści przystępne, proste, uniwersalne, niezbędne do dalszej nauki chemii, użyteczne praktycznie dla ucznia. Według brzmienia powyższego zapisu ocenę dostateczną uzyskuje uczeń, który: </w:t>
      </w:r>
    </w:p>
    <w:p w14:paraId="14EB68C7" w14:textId="77777777" w:rsidR="004272F5" w:rsidRPr="000D4D3A" w:rsidRDefault="004272F5" w:rsidP="004272F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opanował wiadomości i umiejętności określone podstawą programową na podstawie wymagań minimum programowego</w:t>
      </w:r>
      <w:r>
        <w:rPr>
          <w:rFonts w:ascii="Times New Roman" w:hAnsi="Times New Roman"/>
        </w:rPr>
        <w:t>,</w:t>
      </w:r>
    </w:p>
    <w:p w14:paraId="261F4B13" w14:textId="77777777" w:rsidR="004272F5" w:rsidRPr="000D4D3A" w:rsidRDefault="004272F5" w:rsidP="004272F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0D4D3A">
        <w:rPr>
          <w:rFonts w:ascii="Times New Roman" w:hAnsi="Times New Roman"/>
        </w:rPr>
        <w:t>a umiejętności określone na ocenę dopuszczając</w:t>
      </w:r>
      <w:r>
        <w:rPr>
          <w:rFonts w:ascii="Times New Roman" w:hAnsi="Times New Roman"/>
        </w:rPr>
        <w:t>ą</w:t>
      </w:r>
      <w:r w:rsidRPr="000D4D3A">
        <w:rPr>
          <w:rFonts w:ascii="Times New Roman" w:hAnsi="Times New Roman"/>
        </w:rPr>
        <w:t xml:space="preserve"> oraz rozwiązuje typowe zadania teoretyczne i praktyczne o średnim stopniu trudności</w:t>
      </w:r>
      <w:r>
        <w:rPr>
          <w:rFonts w:ascii="Times New Roman" w:hAnsi="Times New Roman"/>
        </w:rPr>
        <w:t>,</w:t>
      </w:r>
    </w:p>
    <w:p w14:paraId="198FD4E6" w14:textId="77777777" w:rsidR="004272F5" w:rsidRPr="000D4D3A" w:rsidRDefault="004272F5" w:rsidP="004272F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interpretuje wzory i prawa chemiczne w sposób odtwórczy, przekształca wzory, opisuje zjawiska</w:t>
      </w:r>
      <w:r>
        <w:rPr>
          <w:rFonts w:ascii="Times New Roman" w:hAnsi="Times New Roman"/>
        </w:rPr>
        <w:t>,</w:t>
      </w:r>
      <w:r w:rsidRPr="000D4D3A">
        <w:rPr>
          <w:rFonts w:ascii="Times New Roman" w:hAnsi="Times New Roman"/>
        </w:rPr>
        <w:t xml:space="preserve"> posługując się odpowiednią terminologią, z wykresu oblicza wartości wielkości chemicznych oraz wyznacza ich zmiany, interpretując wykresy. </w:t>
      </w:r>
    </w:p>
    <w:p w14:paraId="3DE7297C" w14:textId="77777777" w:rsidR="004272F5" w:rsidRPr="000D4D3A" w:rsidRDefault="004272F5" w:rsidP="004272F5">
      <w:pPr>
        <w:jc w:val="both"/>
      </w:pPr>
      <w:r w:rsidRPr="000D4D3A">
        <w:rPr>
          <w:b/>
        </w:rPr>
        <w:lastRenderedPageBreak/>
        <w:t>Ocenę dobrą</w:t>
      </w:r>
      <w:r w:rsidRPr="000D4D3A">
        <w:t xml:space="preserve"> otrzymuje uczeń, który spełnia </w:t>
      </w:r>
      <w:r w:rsidRPr="002D5BD5">
        <w:t>wymagania rozszerzające,</w:t>
      </w:r>
      <w:r w:rsidRPr="000D4D3A">
        <w:t xml:space="preserve"> które dotyczą stosowania wiadomości i umiejętności w sytuacjach typowych:</w:t>
      </w:r>
    </w:p>
    <w:p w14:paraId="682F6125" w14:textId="77777777" w:rsidR="004272F5" w:rsidRPr="000D4D3A" w:rsidRDefault="004272F5" w:rsidP="004272F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posługuje się wiadomościami, które są rozszerzone w stosunku do wymagań podstawowych</w:t>
      </w:r>
      <w:r>
        <w:rPr>
          <w:rFonts w:ascii="Times New Roman" w:hAnsi="Times New Roman"/>
        </w:rPr>
        <w:t>,</w:t>
      </w:r>
    </w:p>
    <w:p w14:paraId="7CAEC63E" w14:textId="77777777" w:rsidR="004272F5" w:rsidRPr="000D4D3A" w:rsidRDefault="004272F5" w:rsidP="004272F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potrafi samodzielnie rozwiązywać typowe zadania teoretyczne i praktyczne, korzysta przy tym ze słowników, tablic i innych pomocy naukowych, w tym w wersji elektronicznej. </w:t>
      </w:r>
    </w:p>
    <w:p w14:paraId="57F837C0" w14:textId="77777777" w:rsidR="004272F5" w:rsidRPr="000D4D3A" w:rsidRDefault="004272F5" w:rsidP="004272F5">
      <w:pPr>
        <w:jc w:val="both"/>
        <w:rPr>
          <w:i/>
        </w:rPr>
      </w:pPr>
      <w:r w:rsidRPr="000D4D3A">
        <w:t>Wymagania obejmują treści o zwiększonym stopniu trudności, rozszerzone, przydatne do stosowania w chemii, użyteczne ogólnie w praktyce. Ocenę dobrą otrzymuje uczeń, który:</w:t>
      </w:r>
    </w:p>
    <w:p w14:paraId="687FAB12" w14:textId="77777777" w:rsidR="004272F5" w:rsidRPr="000D4D3A" w:rsidRDefault="004272F5" w:rsidP="004272F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nie </w:t>
      </w:r>
      <w:r>
        <w:rPr>
          <w:rFonts w:ascii="Times New Roman" w:hAnsi="Times New Roman"/>
        </w:rPr>
        <w:t>przyswoił</w:t>
      </w:r>
      <w:r w:rsidRPr="000D4D3A">
        <w:rPr>
          <w:rFonts w:ascii="Times New Roman" w:hAnsi="Times New Roman"/>
        </w:rPr>
        <w:t xml:space="preserve"> w pełni wiadomości określonych programem nauczania w danej klasie, ale opanował je na poziomie przekraczającym wymagania zawarte w minimum programowym</w:t>
      </w:r>
      <w:r>
        <w:rPr>
          <w:rFonts w:ascii="Times New Roman" w:hAnsi="Times New Roman"/>
        </w:rPr>
        <w:t>,</w:t>
      </w:r>
    </w:p>
    <w:p w14:paraId="04D2C814" w14:textId="77777777" w:rsidR="004272F5" w:rsidRPr="000D4D3A" w:rsidRDefault="004272F5" w:rsidP="004272F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</w:t>
      </w:r>
      <w:r w:rsidRPr="000D4D3A">
        <w:rPr>
          <w:rFonts w:ascii="Times New Roman" w:hAnsi="Times New Roman"/>
        </w:rPr>
        <w:t xml:space="preserve"> umiejętności określone </w:t>
      </w:r>
      <w:r w:rsidRPr="002D5BD5">
        <w:rPr>
          <w:rFonts w:ascii="Times New Roman" w:hAnsi="Times New Roman"/>
        </w:rPr>
        <w:t>na ocenę dostateczną</w:t>
      </w:r>
      <w:r w:rsidRPr="000D4D3A">
        <w:rPr>
          <w:rFonts w:ascii="Times New Roman" w:hAnsi="Times New Roman"/>
        </w:rPr>
        <w:t xml:space="preserve"> oraz poprawnie rozwiązuje i wykonuje samodzielnie typowe zadania teoretyczne lub praktyczne, </w:t>
      </w:r>
      <w:r>
        <w:rPr>
          <w:rFonts w:ascii="Times New Roman" w:hAnsi="Times New Roman"/>
        </w:rPr>
        <w:t xml:space="preserve">a także </w:t>
      </w:r>
      <w:r w:rsidRPr="000D4D3A">
        <w:rPr>
          <w:rFonts w:ascii="Times New Roman" w:hAnsi="Times New Roman"/>
        </w:rPr>
        <w:t>korzystając z</w:t>
      </w:r>
      <w:r>
        <w:rPr>
          <w:rFonts w:ascii="Times New Roman" w:hAnsi="Times New Roman"/>
        </w:rPr>
        <w:t> </w:t>
      </w:r>
      <w:r w:rsidRPr="000D4D3A">
        <w:rPr>
          <w:rFonts w:ascii="Times New Roman" w:hAnsi="Times New Roman"/>
        </w:rPr>
        <w:t>wykresu</w:t>
      </w:r>
      <w:r>
        <w:rPr>
          <w:rFonts w:ascii="Times New Roman" w:hAnsi="Times New Roman"/>
        </w:rPr>
        <w:t>,</w:t>
      </w:r>
      <w:r w:rsidRPr="000D4D3A">
        <w:rPr>
          <w:rFonts w:ascii="Times New Roman" w:hAnsi="Times New Roman"/>
        </w:rPr>
        <w:t xml:space="preserve"> potrafi przedstawić występujące zależności w funkcji innych zmiennych, np. w</w:t>
      </w:r>
      <w:r>
        <w:rPr>
          <w:rFonts w:ascii="Times New Roman" w:hAnsi="Times New Roman"/>
        </w:rPr>
        <w:t> </w:t>
      </w:r>
      <w:r w:rsidRPr="000D4D3A">
        <w:rPr>
          <w:rFonts w:ascii="Times New Roman" w:hAnsi="Times New Roman"/>
        </w:rPr>
        <w:t>postaci logarytmicznej</w:t>
      </w:r>
      <w:r>
        <w:rPr>
          <w:rFonts w:ascii="Times New Roman" w:hAnsi="Times New Roman"/>
        </w:rPr>
        <w:t>,</w:t>
      </w:r>
    </w:p>
    <w:p w14:paraId="25526861" w14:textId="77777777" w:rsidR="004272F5" w:rsidRPr="000D4D3A" w:rsidRDefault="004272F5" w:rsidP="004272F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w obrębie danego działu umie powiąza</w:t>
      </w:r>
      <w:r>
        <w:rPr>
          <w:rFonts w:ascii="Times New Roman" w:hAnsi="Times New Roman"/>
        </w:rPr>
        <w:t>ć</w:t>
      </w:r>
      <w:r w:rsidRPr="000D4D3A">
        <w:rPr>
          <w:rFonts w:ascii="Times New Roman" w:hAnsi="Times New Roman"/>
        </w:rPr>
        <w:t xml:space="preserve"> różn</w:t>
      </w:r>
      <w:r>
        <w:rPr>
          <w:rFonts w:ascii="Times New Roman" w:hAnsi="Times New Roman"/>
        </w:rPr>
        <w:t>e</w:t>
      </w:r>
      <w:r w:rsidRPr="000D4D3A">
        <w:rPr>
          <w:rFonts w:ascii="Times New Roman" w:hAnsi="Times New Roman"/>
        </w:rPr>
        <w:t xml:space="preserve"> praw</w:t>
      </w:r>
      <w:r>
        <w:rPr>
          <w:rFonts w:ascii="Times New Roman" w:hAnsi="Times New Roman"/>
        </w:rPr>
        <w:t>a</w:t>
      </w:r>
      <w:r w:rsidRPr="000D4D3A">
        <w:rPr>
          <w:rFonts w:ascii="Times New Roman" w:hAnsi="Times New Roman"/>
        </w:rPr>
        <w:t>, zjawisk</w:t>
      </w:r>
      <w:r>
        <w:rPr>
          <w:rFonts w:ascii="Times New Roman" w:hAnsi="Times New Roman"/>
        </w:rPr>
        <w:t>a</w:t>
      </w:r>
      <w:r w:rsidRPr="000D4D3A">
        <w:rPr>
          <w:rFonts w:ascii="Times New Roman" w:hAnsi="Times New Roman"/>
        </w:rPr>
        <w:t xml:space="preserve"> i zasad</w:t>
      </w:r>
      <w:r>
        <w:rPr>
          <w:rFonts w:ascii="Times New Roman" w:hAnsi="Times New Roman"/>
        </w:rPr>
        <w:t>y oraz zastosować je</w:t>
      </w:r>
      <w:r w:rsidRPr="000D4D3A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 xml:space="preserve">rozwiązania </w:t>
      </w:r>
      <w:r w:rsidRPr="000D4D3A">
        <w:rPr>
          <w:rFonts w:ascii="Times New Roman" w:hAnsi="Times New Roman"/>
        </w:rPr>
        <w:t>zadań rachunkowych i problemów teoretycznych, przeprowadz</w:t>
      </w:r>
      <w:r>
        <w:rPr>
          <w:rFonts w:ascii="Times New Roman" w:hAnsi="Times New Roman"/>
        </w:rPr>
        <w:t>a</w:t>
      </w:r>
      <w:r w:rsidRPr="000D4D3A">
        <w:rPr>
          <w:rFonts w:ascii="Times New Roman" w:hAnsi="Times New Roman"/>
        </w:rPr>
        <w:t xml:space="preserve"> samodzielnie doświadczenie</w:t>
      </w:r>
      <w:r>
        <w:rPr>
          <w:rFonts w:ascii="Times New Roman" w:hAnsi="Times New Roman"/>
        </w:rPr>
        <w:t>,</w:t>
      </w:r>
      <w:r w:rsidRPr="000D4D3A">
        <w:rPr>
          <w:rFonts w:ascii="Times New Roman" w:hAnsi="Times New Roman"/>
        </w:rPr>
        <w:t xml:space="preserve"> stosując właściwe przyrządy i metody pomiarowe, </w:t>
      </w:r>
      <w:r>
        <w:rPr>
          <w:rFonts w:ascii="Times New Roman" w:hAnsi="Times New Roman"/>
        </w:rPr>
        <w:t xml:space="preserve">a także </w:t>
      </w:r>
      <w:r w:rsidRPr="000D4D3A">
        <w:rPr>
          <w:rFonts w:ascii="Times New Roman" w:hAnsi="Times New Roman"/>
        </w:rPr>
        <w:t xml:space="preserve">poprawnie formułuje wniosek wynikający z doświadczenia. </w:t>
      </w:r>
    </w:p>
    <w:p w14:paraId="657B2528" w14:textId="77777777" w:rsidR="004272F5" w:rsidRPr="000D4D3A" w:rsidRDefault="004272F5" w:rsidP="004272F5">
      <w:pPr>
        <w:jc w:val="both"/>
      </w:pPr>
      <w:r w:rsidRPr="000D4D3A">
        <w:rPr>
          <w:b/>
        </w:rPr>
        <w:t>Ocenę bardzo dobrą</w:t>
      </w:r>
      <w:r w:rsidRPr="000D4D3A">
        <w:t xml:space="preserve"> otrzymuje uczeń, który spełnia </w:t>
      </w:r>
      <w:r w:rsidRPr="00152665">
        <w:t>wymagania dopełniające</w:t>
      </w:r>
      <w:r w:rsidRPr="000D4D3A">
        <w:t xml:space="preserve"> dotyczące stosowania wiadomości i umiejętności w sytuacjach problemowych. Uczeń stosuje wiadomości i umiejętności do:</w:t>
      </w:r>
    </w:p>
    <w:p w14:paraId="404D5A28" w14:textId="77777777" w:rsidR="004272F5" w:rsidRPr="000D4D3A" w:rsidRDefault="004272F5" w:rsidP="004272F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przeprowadzania szczegółowej analizy procesów chemicznych</w:t>
      </w:r>
      <w:r>
        <w:rPr>
          <w:rFonts w:ascii="Times New Roman" w:hAnsi="Times New Roman"/>
        </w:rPr>
        <w:t>,</w:t>
      </w:r>
    </w:p>
    <w:p w14:paraId="72887636" w14:textId="77777777" w:rsidR="004272F5" w:rsidRPr="000D4D3A" w:rsidRDefault="004272F5" w:rsidP="004272F5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projektowania doświadczeń potwierdzających najważniejsze prawa chemii </w:t>
      </w:r>
      <w:r>
        <w:rPr>
          <w:rFonts w:ascii="Times New Roman" w:hAnsi="Times New Roman"/>
        </w:rPr>
        <w:t>oraz</w:t>
      </w:r>
      <w:r w:rsidRPr="000D4D3A">
        <w:rPr>
          <w:rFonts w:ascii="Times New Roman" w:hAnsi="Times New Roman"/>
        </w:rPr>
        <w:t> właściwości pierwiastków i związków chemicznych</w:t>
      </w:r>
      <w:r>
        <w:rPr>
          <w:rFonts w:ascii="Times New Roman" w:hAnsi="Times New Roman"/>
        </w:rPr>
        <w:t>,</w:t>
      </w:r>
    </w:p>
    <w:p w14:paraId="782BF2F8" w14:textId="77777777" w:rsidR="004272F5" w:rsidRPr="000D4D3A" w:rsidRDefault="004272F5" w:rsidP="004272F5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rozwiązywania złożonych zadań </w:t>
      </w:r>
      <w:r>
        <w:rPr>
          <w:rFonts w:ascii="Times New Roman" w:hAnsi="Times New Roman"/>
        </w:rPr>
        <w:t>obliczeniowych</w:t>
      </w:r>
      <w:r w:rsidRPr="000D4D3A">
        <w:rPr>
          <w:rFonts w:ascii="Times New Roman" w:hAnsi="Times New Roman"/>
        </w:rPr>
        <w:t>, np. wyprowadzani</w:t>
      </w:r>
      <w:r>
        <w:rPr>
          <w:rFonts w:ascii="Times New Roman" w:hAnsi="Times New Roman"/>
        </w:rPr>
        <w:t>a</w:t>
      </w:r>
      <w:r w:rsidRPr="000D4D3A">
        <w:rPr>
          <w:rFonts w:ascii="Times New Roman" w:hAnsi="Times New Roman"/>
        </w:rPr>
        <w:t xml:space="preserve"> wzorów, analiz</w:t>
      </w:r>
      <w:r>
        <w:rPr>
          <w:rFonts w:ascii="Times New Roman" w:hAnsi="Times New Roman"/>
        </w:rPr>
        <w:t>y</w:t>
      </w:r>
      <w:r w:rsidRPr="000D4D3A">
        <w:rPr>
          <w:rFonts w:ascii="Times New Roman" w:hAnsi="Times New Roman"/>
        </w:rPr>
        <w:t xml:space="preserve"> wykresów. </w:t>
      </w:r>
    </w:p>
    <w:p w14:paraId="49150FF3" w14:textId="77777777" w:rsidR="004272F5" w:rsidRPr="000D4D3A" w:rsidRDefault="004272F5" w:rsidP="004272F5">
      <w:pPr>
        <w:jc w:val="both"/>
      </w:pPr>
      <w:r w:rsidRPr="000D4D3A">
        <w:t xml:space="preserve">Wymagania dopełniające obejmują treści o znacznym stopniu trudności, stosowane specjalistycznie. Wobec tego ocenę bardzo dobrą otrzymuje uczeń, który: </w:t>
      </w:r>
    </w:p>
    <w:p w14:paraId="4811C0DB" w14:textId="77777777" w:rsidR="004272F5" w:rsidRPr="000D4D3A" w:rsidRDefault="004272F5" w:rsidP="004272F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opanował pełny zakres wiadomości i umiejętności określony programem nauczania realizowanym w danej klasie</w:t>
      </w:r>
      <w:r>
        <w:rPr>
          <w:rFonts w:ascii="Times New Roman" w:hAnsi="Times New Roman"/>
        </w:rPr>
        <w:t>,</w:t>
      </w:r>
    </w:p>
    <w:p w14:paraId="6C207AC1" w14:textId="77777777" w:rsidR="004272F5" w:rsidRPr="000D4D3A" w:rsidRDefault="004272F5" w:rsidP="004272F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</w:t>
      </w:r>
      <w:r w:rsidRPr="000D4D3A">
        <w:rPr>
          <w:rFonts w:ascii="Times New Roman" w:hAnsi="Times New Roman"/>
        </w:rPr>
        <w:t xml:space="preserve"> umiejętności określone na ocenę dobr</w:t>
      </w:r>
      <w:r>
        <w:rPr>
          <w:rFonts w:ascii="Times New Roman" w:hAnsi="Times New Roman"/>
        </w:rPr>
        <w:t>ą</w:t>
      </w:r>
      <w:r w:rsidRPr="000D4D3A">
        <w:rPr>
          <w:rFonts w:ascii="Times New Roman" w:hAnsi="Times New Roman"/>
        </w:rPr>
        <w:t xml:space="preserve"> oraz sprawnie posługuje się zdobytymi wiadomościami z różnych działów chemii</w:t>
      </w:r>
      <w:r>
        <w:rPr>
          <w:rFonts w:ascii="Times New Roman" w:hAnsi="Times New Roman"/>
        </w:rPr>
        <w:t>,</w:t>
      </w:r>
      <w:r w:rsidRPr="000D4D3A">
        <w:rPr>
          <w:rFonts w:ascii="Times New Roman" w:hAnsi="Times New Roman"/>
        </w:rPr>
        <w:t xml:space="preserve"> logicznie je łączy, rozwiązuje samodzielnie problemy teoretyczne i praktyczne </w:t>
      </w:r>
      <w:r>
        <w:rPr>
          <w:rFonts w:ascii="Times New Roman" w:hAnsi="Times New Roman"/>
        </w:rPr>
        <w:t>zawarte w</w:t>
      </w:r>
      <w:r w:rsidRPr="000D4D3A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>ie</w:t>
      </w:r>
      <w:r w:rsidRPr="000D4D3A">
        <w:rPr>
          <w:rFonts w:ascii="Times New Roman" w:hAnsi="Times New Roman"/>
        </w:rPr>
        <w:t xml:space="preserve"> nauczania</w:t>
      </w:r>
      <w:r>
        <w:rPr>
          <w:rFonts w:ascii="Times New Roman" w:hAnsi="Times New Roman"/>
        </w:rPr>
        <w:t>,</w:t>
      </w:r>
    </w:p>
    <w:p w14:paraId="35123F37" w14:textId="77777777" w:rsidR="004272F5" w:rsidRPr="000D4D3A" w:rsidRDefault="004272F5" w:rsidP="004272F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stos</w:t>
      </w:r>
      <w:r>
        <w:rPr>
          <w:rFonts w:ascii="Times New Roman" w:hAnsi="Times New Roman"/>
        </w:rPr>
        <w:t>uje</w:t>
      </w:r>
      <w:r w:rsidRPr="000D4D3A">
        <w:rPr>
          <w:rFonts w:ascii="Times New Roman" w:hAnsi="Times New Roman"/>
        </w:rPr>
        <w:t xml:space="preserve"> posiadaną wiedzę do rozwiązywania zadań i problemów łączących różne działy chemii</w:t>
      </w:r>
      <w:r>
        <w:rPr>
          <w:rFonts w:ascii="Times New Roman" w:hAnsi="Times New Roman"/>
        </w:rPr>
        <w:t>,</w:t>
      </w:r>
    </w:p>
    <w:p w14:paraId="180FF9A0" w14:textId="77777777" w:rsidR="004272F5" w:rsidRPr="000D4D3A" w:rsidRDefault="004272F5" w:rsidP="004272F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swobodnie </w:t>
      </w:r>
      <w:r>
        <w:rPr>
          <w:rFonts w:ascii="Times New Roman" w:hAnsi="Times New Roman"/>
        </w:rPr>
        <w:t>posługuje się</w:t>
      </w:r>
      <w:r w:rsidRPr="000D4D3A">
        <w:rPr>
          <w:rFonts w:ascii="Times New Roman" w:hAnsi="Times New Roman"/>
        </w:rPr>
        <w:t xml:space="preserve"> terminologi</w:t>
      </w:r>
      <w:r>
        <w:rPr>
          <w:rFonts w:ascii="Times New Roman" w:hAnsi="Times New Roman"/>
        </w:rPr>
        <w:t>ą</w:t>
      </w:r>
      <w:r w:rsidRPr="000D4D3A">
        <w:rPr>
          <w:rFonts w:ascii="Times New Roman" w:hAnsi="Times New Roman"/>
        </w:rPr>
        <w:t xml:space="preserve"> chemiczną </w:t>
      </w:r>
      <w:r>
        <w:rPr>
          <w:rFonts w:ascii="Times New Roman" w:hAnsi="Times New Roman"/>
        </w:rPr>
        <w:t>nie tylko po</w:t>
      </w:r>
      <w:r w:rsidRPr="000D4D3A">
        <w:rPr>
          <w:rFonts w:ascii="Times New Roman" w:hAnsi="Times New Roman"/>
        </w:rPr>
        <w:t xml:space="preserve"> polsk</w:t>
      </w:r>
      <w:r>
        <w:rPr>
          <w:rFonts w:ascii="Times New Roman" w:hAnsi="Times New Roman"/>
        </w:rPr>
        <w:t xml:space="preserve">u, ale również </w:t>
      </w:r>
      <w:r w:rsidRPr="000D4D3A">
        <w:rPr>
          <w:rFonts w:ascii="Times New Roman" w:hAnsi="Times New Roman"/>
        </w:rPr>
        <w:t xml:space="preserve">np. </w:t>
      </w:r>
      <w:r>
        <w:rPr>
          <w:rFonts w:ascii="Times New Roman" w:hAnsi="Times New Roman"/>
        </w:rPr>
        <w:t xml:space="preserve">po </w:t>
      </w:r>
      <w:r w:rsidRPr="000D4D3A">
        <w:rPr>
          <w:rFonts w:ascii="Times New Roman" w:hAnsi="Times New Roman"/>
        </w:rPr>
        <w:t>ang</w:t>
      </w:r>
      <w:r>
        <w:rPr>
          <w:rFonts w:ascii="Times New Roman" w:hAnsi="Times New Roman"/>
        </w:rPr>
        <w:t>ielsku</w:t>
      </w:r>
      <w:r w:rsidRPr="000D4D3A">
        <w:rPr>
          <w:rFonts w:ascii="Times New Roman" w:hAnsi="Times New Roman"/>
        </w:rPr>
        <w:t xml:space="preserve"> (w przypadku nauczania dwujęzycznego</w:t>
      </w:r>
      <w:r>
        <w:rPr>
          <w:rFonts w:ascii="Times New Roman" w:hAnsi="Times New Roman"/>
        </w:rPr>
        <w:t>:</w:t>
      </w:r>
      <w:r w:rsidRPr="000D4D3A">
        <w:rPr>
          <w:rFonts w:ascii="Times New Roman" w:hAnsi="Times New Roman"/>
        </w:rPr>
        <w:t xml:space="preserve"> w językach polskim i angielskim)</w:t>
      </w:r>
      <w:r>
        <w:rPr>
          <w:rFonts w:ascii="Times New Roman" w:hAnsi="Times New Roman"/>
        </w:rPr>
        <w:t>,</w:t>
      </w:r>
    </w:p>
    <w:p w14:paraId="37E81E08" w14:textId="77777777" w:rsidR="004272F5" w:rsidRPr="000D4D3A" w:rsidRDefault="004272F5" w:rsidP="004272F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potrafi zaprojektować doświadczenie i przeprowadzić analizę wyników</w:t>
      </w:r>
      <w:r>
        <w:rPr>
          <w:rFonts w:ascii="Times New Roman" w:hAnsi="Times New Roman"/>
        </w:rPr>
        <w:t>,</w:t>
      </w:r>
      <w:r w:rsidRPr="000D4D3A">
        <w:rPr>
          <w:rFonts w:ascii="Times New Roman" w:hAnsi="Times New Roman"/>
        </w:rPr>
        <w:t xml:space="preserve"> uwzględniając rachunek błędów, </w:t>
      </w:r>
      <w:r>
        <w:rPr>
          <w:rFonts w:ascii="Times New Roman" w:hAnsi="Times New Roman"/>
        </w:rPr>
        <w:t xml:space="preserve">a także </w:t>
      </w:r>
      <w:r w:rsidRPr="000D4D3A">
        <w:rPr>
          <w:rFonts w:ascii="Times New Roman" w:hAnsi="Times New Roman"/>
        </w:rPr>
        <w:t>podaje poprawne obserwacje sekwencji doświadczeń chemicznych i formułuje właściwy wniosek wynikający z przeprowadzonych reakcji następczych.</w:t>
      </w:r>
    </w:p>
    <w:p w14:paraId="5ED4E781" w14:textId="77777777" w:rsidR="004272F5" w:rsidRPr="000D4D3A" w:rsidRDefault="004272F5" w:rsidP="004272F5">
      <w:pPr>
        <w:jc w:val="both"/>
      </w:pPr>
      <w:r w:rsidRPr="000D4D3A">
        <w:rPr>
          <w:b/>
        </w:rPr>
        <w:t>Ocenę celującą</w:t>
      </w:r>
      <w:r w:rsidRPr="000D4D3A">
        <w:t xml:space="preserve"> otrzymuje uczeń, który spełnia </w:t>
      </w:r>
      <w:r w:rsidRPr="006474E7">
        <w:t>wymagania wykraczające</w:t>
      </w:r>
      <w:r>
        <w:t>, tzn.</w:t>
      </w:r>
      <w:r w:rsidRPr="000D4D3A">
        <w:t xml:space="preserve"> obejmujące wiadomości i umiejętności znacznie wykraczające poza realizowany program nauczania w danej klasie:</w:t>
      </w:r>
    </w:p>
    <w:p w14:paraId="28C22E76" w14:textId="77777777" w:rsidR="004272F5" w:rsidRPr="000D4D3A" w:rsidRDefault="004272F5" w:rsidP="004272F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inicjuje akcje wykraczające poza ramy programowe</w:t>
      </w:r>
      <w:r>
        <w:rPr>
          <w:rFonts w:ascii="Times New Roman" w:hAnsi="Times New Roman"/>
        </w:rPr>
        <w:t>,</w:t>
      </w:r>
    </w:p>
    <w:p w14:paraId="3C7D1C3D" w14:textId="77777777" w:rsidR="004272F5" w:rsidRPr="000D4D3A" w:rsidRDefault="004272F5" w:rsidP="004272F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sporządza z własnej inicjatywy materiały stanowiące pomoc przy realizacji treści programowych</w:t>
      </w:r>
      <w:r>
        <w:rPr>
          <w:rFonts w:ascii="Times New Roman" w:hAnsi="Times New Roman"/>
        </w:rPr>
        <w:t>,</w:t>
      </w:r>
    </w:p>
    <w:p w14:paraId="26B132EB" w14:textId="77777777" w:rsidR="004272F5" w:rsidRPr="000D4D3A" w:rsidRDefault="004272F5" w:rsidP="004272F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posługuje się bogatym słownictwem inżynieryjno-technicznym</w:t>
      </w:r>
      <w:r>
        <w:rPr>
          <w:rFonts w:ascii="Times New Roman" w:hAnsi="Times New Roman"/>
        </w:rPr>
        <w:t>,</w:t>
      </w:r>
    </w:p>
    <w:p w14:paraId="76FB2447" w14:textId="77777777" w:rsidR="004272F5" w:rsidRPr="000D4D3A" w:rsidRDefault="004272F5" w:rsidP="004272F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jest finalistą lub laureatem </w:t>
      </w:r>
      <w:r>
        <w:rPr>
          <w:rFonts w:ascii="Times New Roman" w:hAnsi="Times New Roman"/>
        </w:rPr>
        <w:t>o</w:t>
      </w:r>
      <w:r w:rsidRPr="000D4D3A">
        <w:rPr>
          <w:rFonts w:ascii="Times New Roman" w:hAnsi="Times New Roman"/>
        </w:rPr>
        <w:t xml:space="preserve">limpiady </w:t>
      </w:r>
      <w:r>
        <w:rPr>
          <w:rFonts w:ascii="Times New Roman" w:hAnsi="Times New Roman"/>
        </w:rPr>
        <w:t>c</w:t>
      </w:r>
      <w:r w:rsidRPr="000D4D3A">
        <w:rPr>
          <w:rFonts w:ascii="Times New Roman" w:hAnsi="Times New Roman"/>
        </w:rPr>
        <w:t>hemicznej</w:t>
      </w:r>
      <w:r>
        <w:rPr>
          <w:rFonts w:ascii="Times New Roman" w:hAnsi="Times New Roman"/>
        </w:rPr>
        <w:t>,</w:t>
      </w:r>
    </w:p>
    <w:p w14:paraId="1BABBFDE" w14:textId="77777777" w:rsidR="004272F5" w:rsidRPr="000D4D3A" w:rsidRDefault="004272F5" w:rsidP="004272F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jest finalistą lub laureatem konkursu chemicznego </w:t>
      </w:r>
      <w:r>
        <w:rPr>
          <w:rFonts w:ascii="Times New Roman" w:hAnsi="Times New Roman"/>
        </w:rPr>
        <w:t>zorganizowanego pod</w:t>
      </w:r>
      <w:r w:rsidRPr="000D4D3A">
        <w:rPr>
          <w:rFonts w:ascii="Times New Roman" w:hAnsi="Times New Roman"/>
        </w:rPr>
        <w:t xml:space="preserve"> patronat</w:t>
      </w:r>
      <w:r>
        <w:rPr>
          <w:rFonts w:ascii="Times New Roman" w:hAnsi="Times New Roman"/>
        </w:rPr>
        <w:t>em</w:t>
      </w:r>
      <w:r w:rsidRPr="000D4D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0D4D3A">
        <w:rPr>
          <w:rFonts w:ascii="Times New Roman" w:hAnsi="Times New Roman"/>
        </w:rPr>
        <w:t xml:space="preserve">ojewódzkiego </w:t>
      </w:r>
      <w:r>
        <w:rPr>
          <w:rFonts w:ascii="Times New Roman" w:hAnsi="Times New Roman"/>
        </w:rPr>
        <w:t>k</w:t>
      </w:r>
      <w:r w:rsidRPr="000D4D3A">
        <w:rPr>
          <w:rFonts w:ascii="Times New Roman" w:hAnsi="Times New Roman"/>
        </w:rPr>
        <w:t xml:space="preserve">uratora </w:t>
      </w:r>
      <w:r>
        <w:rPr>
          <w:rFonts w:ascii="Times New Roman" w:hAnsi="Times New Roman"/>
        </w:rPr>
        <w:t>o</w:t>
      </w:r>
      <w:r w:rsidRPr="000D4D3A">
        <w:rPr>
          <w:rFonts w:ascii="Times New Roman" w:hAnsi="Times New Roman"/>
        </w:rPr>
        <w:t>światy.</w:t>
      </w:r>
    </w:p>
    <w:p w14:paraId="26EC55BB" w14:textId="77777777" w:rsidR="004272F5" w:rsidRPr="000D4D3A" w:rsidRDefault="004272F5" w:rsidP="004272F5">
      <w:pPr>
        <w:jc w:val="both"/>
      </w:pPr>
      <w:r w:rsidRPr="000D4D3A">
        <w:lastRenderedPageBreak/>
        <w:t>Wymagania wykraczające obejmują treści niezawarte w programie nauczania, mają charakter naukowo</w:t>
      </w:r>
      <w:r>
        <w:noBreakHyphen/>
      </w:r>
      <w:r w:rsidRPr="000D4D3A">
        <w:t>specjalistyczny</w:t>
      </w:r>
      <w:r>
        <w:t xml:space="preserve"> i</w:t>
      </w:r>
      <w:r w:rsidRPr="000D4D3A">
        <w:t xml:space="preserve"> znaczny stopi</w:t>
      </w:r>
      <w:r>
        <w:t>eń</w:t>
      </w:r>
      <w:r w:rsidRPr="000D4D3A">
        <w:t xml:space="preserve"> trudności. Ocenę celującą otrzymuje uczeń, który: </w:t>
      </w:r>
    </w:p>
    <w:p w14:paraId="53A1B59C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</w:t>
      </w:r>
      <w:r w:rsidRPr="000D4D3A">
        <w:rPr>
          <w:rFonts w:ascii="Times New Roman" w:hAnsi="Times New Roman"/>
        </w:rPr>
        <w:t xml:space="preserve"> umiejętności określone na ocenę bardzo dobrą</w:t>
      </w:r>
      <w:r>
        <w:rPr>
          <w:rFonts w:ascii="Times New Roman" w:hAnsi="Times New Roman"/>
        </w:rPr>
        <w:t>,</w:t>
      </w:r>
    </w:p>
    <w:p w14:paraId="7DC0F0DE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</w:t>
      </w:r>
      <w:r w:rsidRPr="000D4D3A">
        <w:rPr>
          <w:rFonts w:ascii="Times New Roman" w:hAnsi="Times New Roman"/>
        </w:rPr>
        <w:t xml:space="preserve"> wiedzę i umiejętności znacznie wykraczające poza program nauczania w danej klasie</w:t>
      </w:r>
      <w:r>
        <w:rPr>
          <w:rFonts w:ascii="Times New Roman" w:hAnsi="Times New Roman"/>
        </w:rPr>
        <w:t>,</w:t>
      </w:r>
    </w:p>
    <w:p w14:paraId="6DE574A0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samodzielnie zdobywa wiedzę z różnych źródeł</w:t>
      </w:r>
      <w:r>
        <w:rPr>
          <w:rFonts w:ascii="Times New Roman" w:hAnsi="Times New Roman"/>
        </w:rPr>
        <w:t>,</w:t>
      </w:r>
    </w:p>
    <w:p w14:paraId="16B80142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rozwija swoje zainteresowani</w:t>
      </w:r>
      <w:r>
        <w:rPr>
          <w:rFonts w:ascii="Times New Roman" w:hAnsi="Times New Roman"/>
        </w:rPr>
        <w:t>e</w:t>
      </w:r>
      <w:r w:rsidRPr="000D4D3A">
        <w:rPr>
          <w:rFonts w:ascii="Times New Roman" w:hAnsi="Times New Roman"/>
        </w:rPr>
        <w:t xml:space="preserve"> chemią</w:t>
      </w:r>
      <w:r>
        <w:rPr>
          <w:rFonts w:ascii="Times New Roman" w:hAnsi="Times New Roman"/>
        </w:rPr>
        <w:t>,</w:t>
      </w:r>
    </w:p>
    <w:p w14:paraId="2C150071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biegle rozwiązuje problemy teoretyczne i praktyczne</w:t>
      </w:r>
      <w:r>
        <w:rPr>
          <w:rFonts w:ascii="Times New Roman" w:hAnsi="Times New Roman"/>
        </w:rPr>
        <w:t>,</w:t>
      </w:r>
    </w:p>
    <w:p w14:paraId="3CBEC31F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 xml:space="preserve">przedstawia oryginalne sposoby rozwiązania </w:t>
      </w:r>
      <w:r>
        <w:rPr>
          <w:rFonts w:ascii="Times New Roman" w:hAnsi="Times New Roman"/>
        </w:rPr>
        <w:t xml:space="preserve">zadań </w:t>
      </w:r>
      <w:r w:rsidRPr="000D4D3A">
        <w:rPr>
          <w:rFonts w:ascii="Times New Roman" w:hAnsi="Times New Roman"/>
        </w:rPr>
        <w:t>i samodzielnie rozwiązuje zadania wykraczające poza program nauczania danej klasy</w:t>
      </w:r>
      <w:r>
        <w:rPr>
          <w:rFonts w:ascii="Times New Roman" w:hAnsi="Times New Roman"/>
        </w:rPr>
        <w:t>,</w:t>
      </w:r>
    </w:p>
    <w:p w14:paraId="7D504E74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samodzielnie planuje eksperymenty, przeprowadza je i analizuje wyniki</w:t>
      </w:r>
      <w:r>
        <w:rPr>
          <w:rFonts w:ascii="Times New Roman" w:hAnsi="Times New Roman"/>
        </w:rPr>
        <w:t>,</w:t>
      </w:r>
    </w:p>
    <w:p w14:paraId="0CDEC250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przeprowadza rachunek błędów</w:t>
      </w:r>
      <w:r>
        <w:rPr>
          <w:rFonts w:ascii="Times New Roman" w:hAnsi="Times New Roman"/>
        </w:rPr>
        <w:t>,</w:t>
      </w:r>
      <w:r w:rsidRPr="000D4D3A">
        <w:rPr>
          <w:rFonts w:ascii="Times New Roman" w:hAnsi="Times New Roman"/>
        </w:rPr>
        <w:t xml:space="preserve"> w tym</w:t>
      </w:r>
      <w:r>
        <w:rPr>
          <w:rFonts w:ascii="Times New Roman" w:hAnsi="Times New Roman"/>
        </w:rPr>
        <w:t xml:space="preserve"> korzystając z</w:t>
      </w:r>
      <w:r w:rsidRPr="000D4D3A">
        <w:rPr>
          <w:rFonts w:ascii="Times New Roman" w:hAnsi="Times New Roman"/>
        </w:rPr>
        <w:t xml:space="preserve"> zasad rachunku różniczkowego</w:t>
      </w:r>
      <w:r>
        <w:rPr>
          <w:rFonts w:ascii="Times New Roman" w:hAnsi="Times New Roman"/>
        </w:rPr>
        <w:t>,</w:t>
      </w:r>
    </w:p>
    <w:p w14:paraId="58D12870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formułuje hipotezy i weryfikuje je jakościowo i ilościowo</w:t>
      </w:r>
      <w:r>
        <w:rPr>
          <w:rFonts w:ascii="Times New Roman" w:hAnsi="Times New Roman"/>
        </w:rPr>
        <w:t>,</w:t>
      </w:r>
    </w:p>
    <w:p w14:paraId="6B09456C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osiąga sukcesy w konkursach i olimpiadach z dziedziny chemii</w:t>
      </w:r>
      <w:r>
        <w:rPr>
          <w:rFonts w:ascii="Times New Roman" w:hAnsi="Times New Roman"/>
        </w:rPr>
        <w:t>,</w:t>
      </w:r>
    </w:p>
    <w:p w14:paraId="5DB94049" w14:textId="77777777" w:rsidR="004272F5" w:rsidRPr="000D4D3A" w:rsidRDefault="004272F5" w:rsidP="004272F5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popularyzuje chemię</w:t>
      </w:r>
      <w:r>
        <w:rPr>
          <w:rFonts w:ascii="Times New Roman" w:hAnsi="Times New Roman"/>
        </w:rPr>
        <w:t>,</w:t>
      </w:r>
      <w:r w:rsidRPr="000D4D3A">
        <w:rPr>
          <w:rFonts w:ascii="Times New Roman" w:hAnsi="Times New Roman"/>
        </w:rPr>
        <w:t xml:space="preserve"> przygotowując odczyty, doświadczenia</w:t>
      </w:r>
      <w:r>
        <w:rPr>
          <w:rFonts w:ascii="Times New Roman" w:hAnsi="Times New Roman"/>
        </w:rPr>
        <w:t>,</w:t>
      </w:r>
    </w:p>
    <w:p w14:paraId="26E41AB2" w14:textId="77777777" w:rsidR="004272F5" w:rsidRDefault="004272F5" w:rsidP="004272F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D4D3A">
        <w:rPr>
          <w:rFonts w:ascii="Times New Roman" w:hAnsi="Times New Roman"/>
        </w:rPr>
        <w:t>pomaga organizować szkolne konkursy chemi</w:t>
      </w:r>
      <w:r>
        <w:rPr>
          <w:rFonts w:ascii="Times New Roman" w:hAnsi="Times New Roman"/>
        </w:rPr>
        <w:t>czne</w:t>
      </w:r>
      <w:r w:rsidRPr="000D4D3A">
        <w:rPr>
          <w:rFonts w:ascii="Times New Roman" w:hAnsi="Times New Roman"/>
        </w:rPr>
        <w:t>.</w:t>
      </w:r>
    </w:p>
    <w:p w14:paraId="17E0E0E7" w14:textId="77777777" w:rsidR="004272F5" w:rsidRDefault="004272F5" w:rsidP="004272F5">
      <w:pPr>
        <w:ind w:left="780"/>
      </w:pPr>
    </w:p>
    <w:p w14:paraId="6D68669F" w14:textId="77777777" w:rsidR="004272F5" w:rsidRDefault="004272F5" w:rsidP="004272F5">
      <w:pPr>
        <w:pStyle w:val="Styl"/>
        <w:tabs>
          <w:tab w:val="left" w:pos="540"/>
        </w:tabs>
        <w:spacing w:line="268" w:lineRule="exact"/>
        <w:ind w:right="-164"/>
        <w:jc w:val="both"/>
        <w:rPr>
          <w:b/>
          <w:bCs/>
        </w:rPr>
      </w:pPr>
    </w:p>
    <w:p w14:paraId="5935E602" w14:textId="77777777" w:rsidR="004272F5" w:rsidRDefault="004272F5" w:rsidP="004272F5">
      <w:pPr>
        <w:pStyle w:val="Styl"/>
        <w:tabs>
          <w:tab w:val="left" w:pos="540"/>
        </w:tabs>
        <w:spacing w:line="268" w:lineRule="exact"/>
        <w:ind w:left="60" w:right="-16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Anna Ziaja Wójcik</w:t>
      </w:r>
    </w:p>
    <w:p w14:paraId="03C5CB7F" w14:textId="77777777" w:rsidR="004272F5" w:rsidRDefault="004272F5" w:rsidP="004272F5">
      <w:pPr>
        <w:pStyle w:val="Styl"/>
        <w:tabs>
          <w:tab w:val="left" w:pos="540"/>
        </w:tabs>
        <w:spacing w:line="268" w:lineRule="exact"/>
        <w:ind w:left="60" w:right="-164"/>
        <w:jc w:val="both"/>
        <w:rPr>
          <w:b/>
          <w:bCs/>
        </w:rPr>
      </w:pPr>
    </w:p>
    <w:p w14:paraId="561C88C6" w14:textId="77777777" w:rsidR="004272F5" w:rsidRDefault="004272F5" w:rsidP="004272F5">
      <w:pPr>
        <w:pStyle w:val="Styl"/>
        <w:tabs>
          <w:tab w:val="left" w:pos="540"/>
        </w:tabs>
        <w:spacing w:line="268" w:lineRule="exact"/>
        <w:ind w:left="60" w:right="-164"/>
        <w:jc w:val="both"/>
        <w:rPr>
          <w:b/>
          <w:bCs/>
        </w:rPr>
      </w:pPr>
    </w:p>
    <w:p w14:paraId="1FB7F244" w14:textId="77777777" w:rsidR="004272F5" w:rsidRDefault="004272F5" w:rsidP="004272F5">
      <w:pPr>
        <w:pStyle w:val="Styl"/>
        <w:tabs>
          <w:tab w:val="left" w:pos="540"/>
        </w:tabs>
        <w:spacing w:line="268" w:lineRule="exact"/>
        <w:ind w:left="60" w:right="-164"/>
        <w:jc w:val="both"/>
        <w:rPr>
          <w:b/>
          <w:bCs/>
        </w:rPr>
      </w:pPr>
    </w:p>
    <w:p w14:paraId="26FD098B" w14:textId="6CCF91E4" w:rsidR="004272F5" w:rsidRDefault="004272F5" w:rsidP="004272F5">
      <w:pPr>
        <w:pStyle w:val="Styl"/>
        <w:tabs>
          <w:tab w:val="left" w:pos="540"/>
        </w:tabs>
        <w:spacing w:line="268" w:lineRule="exact"/>
        <w:ind w:right="-164"/>
        <w:jc w:val="both"/>
      </w:pPr>
      <w:r>
        <w:rPr>
          <w:vertAlign w:val="superscript"/>
        </w:rPr>
        <w:t>*</w:t>
      </w:r>
      <w:r>
        <w:t xml:space="preserve">Kryteria ocen: </w:t>
      </w:r>
    </w:p>
    <w:p w14:paraId="5463D8A9" w14:textId="77777777" w:rsidR="004272F5" w:rsidRDefault="004272F5" w:rsidP="004272F5">
      <w:pPr>
        <w:pStyle w:val="Styl"/>
        <w:tabs>
          <w:tab w:val="left" w:pos="540"/>
        </w:tabs>
        <w:spacing w:line="268" w:lineRule="exact"/>
        <w:ind w:right="-164"/>
        <w:jc w:val="both"/>
      </w:pPr>
      <w:r>
        <w:t>„Przedmiotowe Zasady Oceniania z Chemii – zakres podstawowy i rozszerzony”, Łukasz Głaz, Wydawnictwo Nowa Era.</w:t>
      </w:r>
    </w:p>
    <w:p w14:paraId="157BA9F5" w14:textId="77777777" w:rsidR="004272F5" w:rsidRDefault="004272F5" w:rsidP="004272F5">
      <w:pPr>
        <w:pStyle w:val="Styl"/>
        <w:tabs>
          <w:tab w:val="left" w:pos="540"/>
        </w:tabs>
        <w:spacing w:line="268" w:lineRule="exact"/>
        <w:ind w:left="480" w:right="-164"/>
        <w:jc w:val="both"/>
      </w:pPr>
    </w:p>
    <w:p w14:paraId="4433D852" w14:textId="77777777" w:rsidR="004272F5" w:rsidRDefault="004272F5" w:rsidP="004272F5"/>
    <w:p w14:paraId="13FEA419" w14:textId="77777777" w:rsidR="004272F5" w:rsidRDefault="004272F5" w:rsidP="004272F5">
      <w:pPr>
        <w:ind w:left="611"/>
        <w:rPr>
          <w:b/>
          <w:bCs/>
        </w:rPr>
      </w:pPr>
    </w:p>
    <w:p w14:paraId="2AEA128C" w14:textId="77777777" w:rsidR="004272F5" w:rsidRDefault="004272F5" w:rsidP="004272F5"/>
    <w:p w14:paraId="70D658ED" w14:textId="77777777" w:rsidR="004272F5" w:rsidRDefault="004272F5" w:rsidP="004272F5">
      <w:pPr>
        <w:ind w:left="72" w:firstLine="708"/>
      </w:pPr>
    </w:p>
    <w:p w14:paraId="6A1E74A8" w14:textId="77777777" w:rsidR="004272F5" w:rsidRDefault="004272F5" w:rsidP="004272F5"/>
    <w:p w14:paraId="2D6E34EA" w14:textId="77777777" w:rsidR="004272F5" w:rsidRDefault="004272F5" w:rsidP="004272F5">
      <w:pPr>
        <w:rPr>
          <w:szCs w:val="19"/>
        </w:rPr>
      </w:pPr>
    </w:p>
    <w:p w14:paraId="77F0AD5A" w14:textId="77777777" w:rsidR="004272F5" w:rsidRDefault="004272F5" w:rsidP="004272F5">
      <w:pPr>
        <w:ind w:left="60"/>
        <w:rPr>
          <w:szCs w:val="19"/>
        </w:rPr>
      </w:pPr>
    </w:p>
    <w:p w14:paraId="6737464F" w14:textId="77777777" w:rsidR="004272F5" w:rsidRDefault="004272F5" w:rsidP="004272F5"/>
    <w:p w14:paraId="4E914533" w14:textId="77777777" w:rsidR="004272F5" w:rsidRDefault="004272F5" w:rsidP="004272F5">
      <w:pPr>
        <w:ind w:left="360"/>
      </w:pPr>
      <w:r>
        <w:t xml:space="preserve"> </w:t>
      </w:r>
    </w:p>
    <w:p w14:paraId="3618A313" w14:textId="77777777" w:rsidR="004272F5" w:rsidRDefault="004272F5" w:rsidP="004272F5">
      <w:pPr>
        <w:jc w:val="both"/>
      </w:pPr>
    </w:p>
    <w:p w14:paraId="0367EE74" w14:textId="77777777" w:rsidR="004272F5" w:rsidRDefault="004272F5"/>
    <w:sectPr w:rsidR="0042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18F"/>
    <w:multiLevelType w:val="hybridMultilevel"/>
    <w:tmpl w:val="26C8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6A5"/>
    <w:multiLevelType w:val="hybridMultilevel"/>
    <w:tmpl w:val="0854C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A29"/>
    <w:multiLevelType w:val="hybridMultilevel"/>
    <w:tmpl w:val="810A0358"/>
    <w:lvl w:ilvl="0" w:tplc="0415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3" w15:restartNumberingAfterBreak="0">
    <w:nsid w:val="1D546330"/>
    <w:multiLevelType w:val="hybridMultilevel"/>
    <w:tmpl w:val="F2321844"/>
    <w:lvl w:ilvl="0" w:tplc="4B3CC1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9B22BD4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5BB21FD6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EAB484C"/>
    <w:multiLevelType w:val="hybridMultilevel"/>
    <w:tmpl w:val="8EEC7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0F1D"/>
    <w:multiLevelType w:val="hybridMultilevel"/>
    <w:tmpl w:val="1E0E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043F"/>
    <w:multiLevelType w:val="hybridMultilevel"/>
    <w:tmpl w:val="253E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2214"/>
    <w:multiLevelType w:val="hybridMultilevel"/>
    <w:tmpl w:val="1AC0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651AF"/>
    <w:multiLevelType w:val="hybridMultilevel"/>
    <w:tmpl w:val="F87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5E7"/>
    <w:multiLevelType w:val="hybridMultilevel"/>
    <w:tmpl w:val="F28EF424"/>
    <w:lvl w:ilvl="0" w:tplc="0415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3246728C"/>
    <w:multiLevelType w:val="hybridMultilevel"/>
    <w:tmpl w:val="CDB413EE"/>
    <w:lvl w:ilvl="0" w:tplc="C17EB0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27FDE"/>
    <w:multiLevelType w:val="hybridMultilevel"/>
    <w:tmpl w:val="86E8F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472"/>
    <w:multiLevelType w:val="hybridMultilevel"/>
    <w:tmpl w:val="0CB6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7515D"/>
    <w:multiLevelType w:val="hybridMultilevel"/>
    <w:tmpl w:val="5762D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C2AE4"/>
    <w:multiLevelType w:val="hybridMultilevel"/>
    <w:tmpl w:val="26C8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39B3"/>
    <w:multiLevelType w:val="hybridMultilevel"/>
    <w:tmpl w:val="871A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714CF"/>
    <w:multiLevelType w:val="hybridMultilevel"/>
    <w:tmpl w:val="F98401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64730E"/>
    <w:multiLevelType w:val="hybridMultilevel"/>
    <w:tmpl w:val="6CF091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7D5DEC"/>
    <w:multiLevelType w:val="hybridMultilevel"/>
    <w:tmpl w:val="2A36B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A0206"/>
    <w:multiLevelType w:val="hybridMultilevel"/>
    <w:tmpl w:val="79BEF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04CF6"/>
    <w:multiLevelType w:val="hybridMultilevel"/>
    <w:tmpl w:val="9A96E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7"/>
  </w:num>
  <w:num w:numId="10">
    <w:abstractNumId w:val="19"/>
  </w:num>
  <w:num w:numId="11">
    <w:abstractNumId w:val="8"/>
  </w:num>
  <w:num w:numId="12">
    <w:abstractNumId w:val="20"/>
  </w:num>
  <w:num w:numId="13">
    <w:abstractNumId w:val="15"/>
  </w:num>
  <w:num w:numId="14">
    <w:abstractNumId w:val="1"/>
  </w:num>
  <w:num w:numId="15">
    <w:abstractNumId w:val="4"/>
  </w:num>
  <w:num w:numId="16">
    <w:abstractNumId w:val="5"/>
  </w:num>
  <w:num w:numId="17">
    <w:abstractNumId w:val="12"/>
  </w:num>
  <w:num w:numId="18">
    <w:abstractNumId w:val="10"/>
  </w:num>
  <w:num w:numId="19">
    <w:abstractNumId w:val="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F5"/>
    <w:rsid w:val="0012345D"/>
    <w:rsid w:val="001244DE"/>
    <w:rsid w:val="001474E6"/>
    <w:rsid w:val="003344A3"/>
    <w:rsid w:val="004272F5"/>
    <w:rsid w:val="00602A9E"/>
    <w:rsid w:val="007B4D21"/>
    <w:rsid w:val="008214AC"/>
    <w:rsid w:val="008E0EA6"/>
    <w:rsid w:val="008F73C1"/>
    <w:rsid w:val="00976B01"/>
    <w:rsid w:val="00B3688D"/>
    <w:rsid w:val="00CA65FD"/>
    <w:rsid w:val="00D338CB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F09E"/>
  <w15:chartTrackingRefBased/>
  <w15:docId w15:val="{ABA8B9E0-A742-486D-8057-A83B4AC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272F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272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">
    <w:name w:val="Styl"/>
    <w:rsid w:val="00427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27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Ziaja-Wójcik Anna</dc:creator>
  <cp:keywords/>
  <dc:description/>
  <cp:lastModifiedBy>Katarzyna Ziemiec</cp:lastModifiedBy>
  <cp:revision>2</cp:revision>
  <dcterms:created xsi:type="dcterms:W3CDTF">2024-10-08T08:16:00Z</dcterms:created>
  <dcterms:modified xsi:type="dcterms:W3CDTF">2024-10-08T08:16:00Z</dcterms:modified>
</cp:coreProperties>
</file>