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6C" w:rsidRPr="007220A6" w:rsidRDefault="00AD4E6C" w:rsidP="007220A6">
      <w:pPr>
        <w:jc w:val="right"/>
        <w:rPr>
          <w:rFonts w:ascii="Garamond" w:hAnsi="Garamond" w:cs="Garamond"/>
        </w:rPr>
      </w:pPr>
      <w:bookmarkStart w:id="0" w:name="_GoBack"/>
      <w:bookmarkEnd w:id="0"/>
      <w:r w:rsidRPr="007220A6">
        <w:rPr>
          <w:rFonts w:ascii="Garamond" w:hAnsi="Garamond" w:cs="Garamond"/>
          <w:i/>
          <w:iCs/>
        </w:rPr>
        <w:t>Warszawa, 14 lipca 2020 roku</w:t>
      </w: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 </w:t>
      </w:r>
    </w:p>
    <w:p w:rsidR="00AD4E6C" w:rsidRPr="009312F6" w:rsidRDefault="00AD4E6C" w:rsidP="007220A6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9312F6">
        <w:rPr>
          <w:rFonts w:ascii="Garamond" w:hAnsi="Garamond" w:cs="Garamond"/>
          <w:b/>
          <w:bCs/>
          <w:sz w:val="32"/>
          <w:szCs w:val="32"/>
        </w:rPr>
        <w:t xml:space="preserve">Rządowe wsparcie dla niepełnosprawnych uczniów </w:t>
      </w:r>
      <w:r w:rsidRPr="009312F6">
        <w:rPr>
          <w:rFonts w:ascii="Garamond" w:hAnsi="Garamond" w:cs="Garamond"/>
          <w:b/>
          <w:bCs/>
          <w:sz w:val="32"/>
          <w:szCs w:val="32"/>
        </w:rPr>
        <w:br/>
        <w:t xml:space="preserve">na zakup podręczników oraz materiałów edukacyjnych </w:t>
      </w:r>
      <w:r>
        <w:rPr>
          <w:rFonts w:ascii="Garamond" w:hAnsi="Garamond" w:cs="Garamond"/>
          <w:b/>
          <w:bCs/>
          <w:sz w:val="32"/>
          <w:szCs w:val="32"/>
        </w:rPr>
        <w:br/>
      </w:r>
      <w:r w:rsidRPr="009312F6">
        <w:rPr>
          <w:rFonts w:ascii="Garamond" w:hAnsi="Garamond" w:cs="Garamond"/>
          <w:b/>
          <w:bCs/>
          <w:sz w:val="32"/>
          <w:szCs w:val="32"/>
        </w:rPr>
        <w:t>i ćwiczeniowych</w:t>
      </w:r>
    </w:p>
    <w:p w:rsidR="00AD4E6C" w:rsidRPr="007220A6" w:rsidRDefault="00AD4E6C" w:rsidP="007220A6">
      <w:pPr>
        <w:jc w:val="both"/>
        <w:rPr>
          <w:rFonts w:ascii="Garamond" w:hAnsi="Garamond" w:cs="Garamond"/>
          <w:b/>
          <w:bCs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  <w:b/>
          <w:bCs/>
        </w:rPr>
      </w:pPr>
    </w:p>
    <w:p w:rsidR="00AD4E6C" w:rsidRPr="009B76C7" w:rsidRDefault="00AD4E6C" w:rsidP="007220A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W</w:t>
      </w:r>
      <w:r w:rsidRPr="007220A6">
        <w:rPr>
          <w:rFonts w:ascii="Garamond" w:hAnsi="Garamond" w:cs="Garamond"/>
          <w:b/>
          <w:bCs/>
        </w:rPr>
        <w:t xml:space="preserve"> zbliżającym się roku szkolnym </w:t>
      </w:r>
      <w:r>
        <w:rPr>
          <w:rFonts w:ascii="Garamond" w:hAnsi="Garamond" w:cs="Garamond"/>
          <w:b/>
          <w:bCs/>
        </w:rPr>
        <w:t>2020/2021 p</w:t>
      </w:r>
      <w:r w:rsidRPr="007220A6">
        <w:rPr>
          <w:rFonts w:ascii="Garamond" w:hAnsi="Garamond" w:cs="Garamond"/>
          <w:b/>
          <w:bCs/>
        </w:rPr>
        <w:t xml:space="preserve">onad 45 tys. uczniów z niepełnosprawnością będzie mogło skorzystać z dofinansowania na zakup podręczników, materiałów edukacyjnych i materiałów ćwiczeniowych. </w:t>
      </w:r>
      <w:r w:rsidRPr="009B76C7">
        <w:rPr>
          <w:rFonts w:ascii="Garamond" w:hAnsi="Garamond" w:cs="Garamond"/>
          <w:b/>
          <w:bCs/>
        </w:rPr>
        <w:t xml:space="preserve">Przewiduje to </w:t>
      </w:r>
      <w:r>
        <w:rPr>
          <w:rFonts w:ascii="Garamond" w:hAnsi="Garamond" w:cs="Garamond"/>
          <w:b/>
          <w:bCs/>
        </w:rPr>
        <w:t>„R</w:t>
      </w:r>
      <w:r w:rsidRPr="009B76C7">
        <w:rPr>
          <w:rFonts w:ascii="Garamond" w:hAnsi="Garamond" w:cs="Garamond"/>
          <w:b/>
          <w:bCs/>
        </w:rPr>
        <w:t>ządowy program pomocy uczniom niepełnosprawnym w formie dofinansowania zakupu podręczników, materiałów edukacyjnych i materiałów ćwiczeniowych w latach 2020–2022</w:t>
      </w:r>
      <w:r>
        <w:rPr>
          <w:rFonts w:ascii="Garamond" w:hAnsi="Garamond" w:cs="Garamond"/>
          <w:b/>
          <w:bCs/>
        </w:rPr>
        <w:t>”</w:t>
      </w:r>
      <w:r w:rsidRPr="009B76C7">
        <w:rPr>
          <w:rFonts w:ascii="Garamond" w:hAnsi="Garamond" w:cs="Garamond"/>
          <w:b/>
          <w:bCs/>
        </w:rPr>
        <w:t>. Rozporządzenie w tej sprawie opublikowan</w:t>
      </w:r>
      <w:r>
        <w:rPr>
          <w:rFonts w:ascii="Garamond" w:hAnsi="Garamond" w:cs="Garamond"/>
          <w:b/>
          <w:bCs/>
        </w:rPr>
        <w:t>o</w:t>
      </w:r>
      <w:r w:rsidRPr="009B76C7">
        <w:rPr>
          <w:rFonts w:ascii="Garamond" w:hAnsi="Garamond" w:cs="Garamond"/>
          <w:b/>
          <w:bCs/>
        </w:rPr>
        <w:t xml:space="preserve"> w Dzienniku Ustaw. </w:t>
      </w: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</w:p>
    <w:p w:rsidR="00AD4E6C" w:rsidRPr="009B76C7" w:rsidRDefault="00AD4E6C" w:rsidP="007220A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Rządowy program pomocy </w:t>
      </w:r>
    </w:p>
    <w:p w:rsidR="00AD4E6C" w:rsidRDefault="00AD4E6C" w:rsidP="007220A6">
      <w:pPr>
        <w:jc w:val="both"/>
        <w:rPr>
          <w:rFonts w:ascii="Garamond" w:hAnsi="Garamond" w:cs="Garamond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 xml:space="preserve">Pomoc w formie dofinansowania zakupu podręczników, materiałów edukacyjnych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i materiałów ćwiczeniowych jest jedną z form realizacji zadania wyrównywania szans edukacyjnych, podnoszenia jakości kształcenia uczniów niepełnosprawnych,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>a w konsekwencji zwiększania ich szans edukacyjnych.</w:t>
      </w: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 xml:space="preserve">W latach 2020–2022 programem będą objęci uczniowie słabowidzący, niesłyszący, słabosłyszący, z niepełnosprawnością ruchową, w tym z afazją, z autyzmem, w tym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z zespołem Aspergera, z niepełnosprawnością intelektualną w stopniu lekkim, umiarkowanym lub znacznym oraz uczniowie z niepełnosprawnościami sprzężonymi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>(w przypadku gdy są to niepełnosprawności spośród wyżej wymienionych niepełnosprawności), posiadający orzeczenie o potrzebie kształcenia specjalnego.</w:t>
      </w: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  <w:r w:rsidRPr="009B76C7">
        <w:rPr>
          <w:rFonts w:ascii="Garamond" w:hAnsi="Garamond" w:cs="Garamond"/>
          <w:b/>
          <w:bCs/>
        </w:rPr>
        <w:t>W latach 2020–2022 pomoc w ramach programu otrzyma około 131 520 uczniów</w:t>
      </w:r>
      <w:r w:rsidRPr="007220A6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br/>
      </w:r>
      <w:r w:rsidRPr="007220A6">
        <w:rPr>
          <w:rFonts w:ascii="Garamond" w:hAnsi="Garamond" w:cs="Garamond"/>
        </w:rPr>
        <w:t xml:space="preserve">w tym w roku szkolnym 2020/2021 – 45 141 </w:t>
      </w:r>
      <w:r>
        <w:rPr>
          <w:rFonts w:ascii="Garamond" w:hAnsi="Garamond" w:cs="Garamond"/>
        </w:rPr>
        <w:t>dzieci</w:t>
      </w:r>
      <w:r w:rsidRPr="007220A6">
        <w:rPr>
          <w:rFonts w:ascii="Garamond" w:hAnsi="Garamond" w:cs="Garamond"/>
        </w:rPr>
        <w:t>, w roku szkolnym 2021/2022 – 45 522 uczniów i w roku szkolnym 2022/2023 – 40 857 uczniów.</w:t>
      </w: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</w:p>
    <w:p w:rsidR="00AD4E6C" w:rsidRPr="009B76C7" w:rsidRDefault="00AD4E6C" w:rsidP="007220A6">
      <w:pPr>
        <w:jc w:val="both"/>
        <w:rPr>
          <w:rFonts w:ascii="Garamond" w:hAnsi="Garamond" w:cs="Garamond"/>
          <w:b/>
          <w:bCs/>
        </w:rPr>
      </w:pPr>
      <w:r w:rsidRPr="009B76C7">
        <w:rPr>
          <w:rFonts w:ascii="Garamond" w:hAnsi="Garamond" w:cs="Garamond"/>
          <w:b/>
          <w:bCs/>
        </w:rPr>
        <w:t xml:space="preserve">Ile wynosi dofinansowanie? </w:t>
      </w:r>
    </w:p>
    <w:p w:rsidR="00AD4E6C" w:rsidRDefault="00AD4E6C" w:rsidP="007220A6">
      <w:pPr>
        <w:jc w:val="both"/>
        <w:rPr>
          <w:rFonts w:ascii="Garamond" w:hAnsi="Garamond" w:cs="Garamond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</w:rPr>
        <w:t>Dofinansowanie zakupu podręczników, materiałów edukacyjnych i materiałów ćwiczeniowych dla jednego ucznia będzie wynosić:</w:t>
      </w:r>
    </w:p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9"/>
        <w:gridCol w:w="2019"/>
      </w:tblGrid>
      <w:tr w:rsidR="00AD4E6C" w:rsidRPr="007220A6">
        <w:trPr>
          <w:trHeight w:val="1971"/>
        </w:trPr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lastRenderedPageBreak/>
              <w:t xml:space="preserve">Dofinansowanie zakupu podręczników, materiałów edukacyjnych i materiałów ćwiczeniowych dla jednego ucznia będzie wynosić: 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przysposabiającej do pracy w roku szkolnym: 2020/2021, 2021/2022 lub 2022/2023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225 zł </w:t>
            </w:r>
          </w:p>
        </w:tc>
      </w:tr>
      <w:tr w:rsidR="00AD4E6C" w:rsidRPr="007220A6">
        <w:trPr>
          <w:trHeight w:val="2411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uczęszczających: </w:t>
            </w:r>
          </w:p>
          <w:p w:rsidR="00AD4E6C" w:rsidRPr="007220A6" w:rsidRDefault="00AD4E6C" w:rsidP="007220A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2020/2021 do branżowej szkoły I stopnia lub klasy I branżowej szkoły II stopnia; </w:t>
            </w:r>
          </w:p>
          <w:p w:rsidR="00AD4E6C" w:rsidRPr="007220A6" w:rsidRDefault="00AD4E6C" w:rsidP="007220A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2021/2022 do branżowej szkoły I stopnia lub branżowej szkoły II stopnia; </w:t>
            </w:r>
          </w:p>
          <w:p w:rsidR="00AD4E6C" w:rsidRPr="007220A6" w:rsidRDefault="00AD4E6C" w:rsidP="007220A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w roku szkolnym 2022/2023 do branżowej szkoły I stopnia lub branżowej szkoły II stopnia; </w:t>
            </w:r>
          </w:p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390 zł </w:t>
            </w:r>
          </w:p>
        </w:tc>
      </w:tr>
      <w:tr w:rsidR="00AD4E6C" w:rsidRPr="007220A6">
        <w:trPr>
          <w:trHeight w:val="730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dla uczniów słabowidzących, niesłyszących, słabosłyszących, </w:t>
            </w:r>
            <w:r>
              <w:rPr>
                <w:rFonts w:ascii="Garamond" w:hAnsi="Garamond" w:cs="Garamond"/>
                <w:color w:val="000000"/>
                <w:lang w:eastAsia="en-US"/>
              </w:rPr>
              <w:br/>
            </w: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z niepełnosprawnością intelektualną w stopniu lekkim, </w:t>
            </w:r>
            <w:r>
              <w:rPr>
                <w:rFonts w:ascii="Garamond" w:hAnsi="Garamond" w:cs="Garamond"/>
                <w:color w:val="000000"/>
                <w:lang w:eastAsia="en-US"/>
              </w:rPr>
              <w:br/>
            </w: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z niepełnosprawnością ruchową, w tym z afazją, z autyzmem, w tym z zespołem Aspergera, oraz uczniów z niepełnosprawnościami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6C" w:rsidRPr="007220A6" w:rsidRDefault="00AD4E6C" w:rsidP="007220A6">
            <w:pPr>
              <w:autoSpaceDE w:val="0"/>
              <w:autoSpaceDN w:val="0"/>
              <w:jc w:val="both"/>
              <w:rPr>
                <w:rFonts w:ascii="Garamond" w:hAnsi="Garamond" w:cs="Garamond"/>
                <w:color w:val="000000"/>
                <w:lang w:eastAsia="en-US"/>
              </w:rPr>
            </w:pPr>
            <w:r w:rsidRPr="007220A6">
              <w:rPr>
                <w:rFonts w:ascii="Garamond" w:hAnsi="Garamond" w:cs="Garamond"/>
                <w:color w:val="000000"/>
                <w:lang w:eastAsia="en-US"/>
              </w:rPr>
              <w:t xml:space="preserve">do kwoty 445 zł </w:t>
            </w:r>
          </w:p>
        </w:tc>
      </w:tr>
    </w:tbl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  <w:lang w:eastAsia="en-US"/>
        </w:rPr>
        <w:t>Na realizację programu w latach 2020–2022</w:t>
      </w:r>
      <w:r>
        <w:rPr>
          <w:rFonts w:ascii="Garamond" w:hAnsi="Garamond" w:cs="Garamond"/>
          <w:lang w:eastAsia="en-US"/>
        </w:rPr>
        <w:t xml:space="preserve"> zaplanowano łącznie 54 mln zł – </w:t>
      </w:r>
      <w:r w:rsidRPr="007220A6">
        <w:rPr>
          <w:rFonts w:ascii="Garamond" w:hAnsi="Garamond" w:cs="Garamond"/>
          <w:lang w:eastAsia="en-US"/>
        </w:rPr>
        <w:t>po 18 mln zł w każdym roku, ze środków rezerwy celowej budżetu państwa. W przypadku wzrostu liczby uczniów uprawnionych do objęcia programem możliwe jest zwiększenie tej kwoty.</w:t>
      </w:r>
    </w:p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</w:p>
    <w:p w:rsidR="00AD4E6C" w:rsidRDefault="00AD4E6C" w:rsidP="007220A6">
      <w:pPr>
        <w:jc w:val="both"/>
        <w:rPr>
          <w:rFonts w:ascii="Garamond" w:hAnsi="Garamond" w:cs="Garamond"/>
          <w:lang w:eastAsia="en-US"/>
        </w:rPr>
      </w:pPr>
      <w:r w:rsidRPr="007220A6">
        <w:rPr>
          <w:rFonts w:ascii="Garamond" w:hAnsi="Garamond" w:cs="Garamond"/>
          <w:lang w:eastAsia="en-US"/>
        </w:rPr>
        <w:t>Organem koordynującym Rządowy program pomocy uczniom niepełnosprawnym w formie dofinansowania zakupu podręczników, materiałów edukacyjnych i materiałów ćwiczeniowych w latach 2020–2022 jest Minister Edukacji Narodowej.</w:t>
      </w:r>
    </w:p>
    <w:p w:rsidR="00AD4E6C" w:rsidRDefault="00AD4E6C" w:rsidP="007220A6">
      <w:pPr>
        <w:jc w:val="both"/>
        <w:rPr>
          <w:rFonts w:ascii="Garamond" w:hAnsi="Garamond" w:cs="Garamond"/>
          <w:lang w:eastAsia="en-US"/>
        </w:rPr>
      </w:pPr>
    </w:p>
    <w:p w:rsidR="00AD4E6C" w:rsidRPr="00887C36" w:rsidRDefault="00AD4E6C" w:rsidP="00887C36">
      <w:pPr>
        <w:rPr>
          <w:rFonts w:ascii="Garamond" w:hAnsi="Garamond" w:cs="Garamond"/>
          <w:color w:val="1F497D"/>
          <w:sz w:val="20"/>
          <w:szCs w:val="20"/>
          <w:lang w:eastAsia="en-US"/>
        </w:rPr>
      </w:pPr>
      <w:r>
        <w:rPr>
          <w:rFonts w:ascii="Garamond" w:hAnsi="Garamond" w:cs="Garamond"/>
          <w:sz w:val="22"/>
          <w:szCs w:val="22"/>
        </w:rPr>
        <w:t xml:space="preserve">Rozporządzenie opublikowane w Dzienniku Ustaw </w:t>
      </w:r>
      <w:hyperlink r:id="rId8" w:history="1">
        <w:r w:rsidRPr="00887C36">
          <w:rPr>
            <w:rStyle w:val="Hipercze"/>
            <w:rFonts w:ascii="Garamond" w:hAnsi="Garamond" w:cs="Garamond"/>
            <w:sz w:val="22"/>
            <w:szCs w:val="22"/>
          </w:rPr>
          <w:t>http://dziennikustaw.gov.pl/D2020000122701.pdf</w:t>
        </w:r>
      </w:hyperlink>
    </w:p>
    <w:p w:rsidR="00AD4E6C" w:rsidRPr="007220A6" w:rsidRDefault="00AD4E6C" w:rsidP="007220A6">
      <w:pPr>
        <w:jc w:val="both"/>
        <w:rPr>
          <w:rFonts w:ascii="Garamond" w:hAnsi="Garamond" w:cs="Garamond"/>
          <w:lang w:eastAsia="en-US"/>
        </w:rPr>
      </w:pPr>
    </w:p>
    <w:p w:rsidR="00AD4E6C" w:rsidRPr="007220A6" w:rsidRDefault="00AD4E6C" w:rsidP="007220A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Departament Informacji i Promocji</w:t>
      </w:r>
    </w:p>
    <w:p w:rsidR="00AD4E6C" w:rsidRDefault="00AD4E6C" w:rsidP="00887C36">
      <w:pPr>
        <w:jc w:val="both"/>
        <w:rPr>
          <w:rFonts w:ascii="Garamond" w:hAnsi="Garamond" w:cs="Garamond"/>
        </w:rPr>
      </w:pPr>
      <w:r w:rsidRPr="007220A6">
        <w:rPr>
          <w:rFonts w:ascii="Garamond" w:hAnsi="Garamond" w:cs="Garamond"/>
        </w:rPr>
        <w:t>Ministerstwo Edukacji Narodowej</w:t>
      </w:r>
    </w:p>
    <w:sectPr w:rsidR="00AD4E6C" w:rsidSect="00924D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75" w:rsidRDefault="001D2B75">
      <w:r>
        <w:separator/>
      </w:r>
    </w:p>
  </w:endnote>
  <w:endnote w:type="continuationSeparator" w:id="0">
    <w:p w:rsidR="001D2B75" w:rsidRDefault="001D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C" w:rsidRDefault="001D2B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76CE">
      <w:rPr>
        <w:noProof/>
      </w:rPr>
      <w:t>2</w:t>
    </w:r>
    <w:r>
      <w:rPr>
        <w:noProof/>
      </w:rPr>
      <w:fldChar w:fldCharType="end"/>
    </w:r>
  </w:p>
  <w:p w:rsidR="00AD4E6C" w:rsidRDefault="00AD4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C" w:rsidRDefault="00E576CE">
    <w:pPr>
      <w:pStyle w:val="Stopka"/>
    </w:pP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75" w:rsidRDefault="001D2B75">
      <w:r>
        <w:separator/>
      </w:r>
    </w:p>
  </w:footnote>
  <w:footnote w:type="continuationSeparator" w:id="0">
    <w:p w:rsidR="001D2B75" w:rsidRDefault="001D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6C" w:rsidRDefault="00E576CE">
    <w:pPr>
      <w:pStyle w:val="Nagwek"/>
    </w:pP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1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E651D8"/>
    <w:multiLevelType w:val="hybridMultilevel"/>
    <w:tmpl w:val="676C3A6E"/>
    <w:lvl w:ilvl="0" w:tplc="5D4E175C">
      <w:numFmt w:val="bullet"/>
      <w:lvlText w:val=""/>
      <w:lvlJc w:val="left"/>
      <w:pPr>
        <w:ind w:left="465" w:hanging="105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1466E"/>
    <w:multiLevelType w:val="hybridMultilevel"/>
    <w:tmpl w:val="59C44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9313D"/>
    <w:multiLevelType w:val="multilevel"/>
    <w:tmpl w:val="56F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0"/>
  </w:num>
  <w:num w:numId="13">
    <w:abstractNumId w:val="23"/>
  </w:num>
  <w:num w:numId="14">
    <w:abstractNumId w:val="6"/>
  </w:num>
  <w:num w:numId="15">
    <w:abstractNumId w:val="19"/>
  </w:num>
  <w:num w:numId="16">
    <w:abstractNumId w:val="1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0"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063E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62E51"/>
    <w:rsid w:val="0018072D"/>
    <w:rsid w:val="0019407E"/>
    <w:rsid w:val="0019630C"/>
    <w:rsid w:val="00196314"/>
    <w:rsid w:val="001A0074"/>
    <w:rsid w:val="001B6B15"/>
    <w:rsid w:val="001C6A60"/>
    <w:rsid w:val="001D2B75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3974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46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04AA7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65FB"/>
    <w:rsid w:val="0053680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83C9A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220A6"/>
    <w:rsid w:val="00737588"/>
    <w:rsid w:val="00747923"/>
    <w:rsid w:val="00762DD4"/>
    <w:rsid w:val="00763E18"/>
    <w:rsid w:val="0076562B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87C36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24DFE"/>
    <w:rsid w:val="009312F6"/>
    <w:rsid w:val="00931D73"/>
    <w:rsid w:val="00935B9C"/>
    <w:rsid w:val="00954291"/>
    <w:rsid w:val="00971767"/>
    <w:rsid w:val="009826F0"/>
    <w:rsid w:val="009844D7"/>
    <w:rsid w:val="009934E7"/>
    <w:rsid w:val="009A3B78"/>
    <w:rsid w:val="009A4899"/>
    <w:rsid w:val="009B255B"/>
    <w:rsid w:val="009B2A73"/>
    <w:rsid w:val="009B76C7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91999"/>
    <w:rsid w:val="00AA1170"/>
    <w:rsid w:val="00AA3296"/>
    <w:rsid w:val="00AB0E4E"/>
    <w:rsid w:val="00AC23AD"/>
    <w:rsid w:val="00AC42A5"/>
    <w:rsid w:val="00AC4FD3"/>
    <w:rsid w:val="00AC53B4"/>
    <w:rsid w:val="00AC5D0E"/>
    <w:rsid w:val="00AD29D4"/>
    <w:rsid w:val="00AD4E6C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876B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0D90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2438A"/>
    <w:rsid w:val="00E30A8A"/>
    <w:rsid w:val="00E36F25"/>
    <w:rsid w:val="00E37BDF"/>
    <w:rsid w:val="00E5625B"/>
    <w:rsid w:val="00E576CE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15FF7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FE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3F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7D2D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23F9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D7D2D"/>
    <w:rPr>
      <w:rFonts w:ascii="Cambria" w:hAnsi="Cambria" w:cs="Cambria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2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DF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F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924DFE"/>
  </w:style>
  <w:style w:type="paragraph" w:styleId="NormalnyWeb">
    <w:name w:val="Normal (Web)"/>
    <w:basedOn w:val="Normalny"/>
    <w:uiPriority w:val="99"/>
    <w:rsid w:val="00C7682D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C7682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E26FF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61314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13143"/>
    <w:rPr>
      <w:rFonts w:ascii="Arial" w:hAnsi="Arial" w:cs="Arial"/>
      <w:b/>
      <w:bCs/>
      <w:sz w:val="24"/>
      <w:szCs w:val="24"/>
    </w:rPr>
  </w:style>
  <w:style w:type="character" w:customStyle="1" w:styleId="contact-street">
    <w:name w:val="contact-street"/>
    <w:basedOn w:val="Domylnaczcionkaakapitu"/>
    <w:uiPriority w:val="99"/>
    <w:rsid w:val="00C535D2"/>
    <w:rPr>
      <w:rFonts w:cs="Times New Roman"/>
    </w:rPr>
  </w:style>
  <w:style w:type="character" w:customStyle="1" w:styleId="contact-telephone">
    <w:name w:val="contact-telephone"/>
    <w:basedOn w:val="Domylnaczcionkaakapitu"/>
    <w:uiPriority w:val="99"/>
    <w:rsid w:val="00C535D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23C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96314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D29D4"/>
    <w:pPr>
      <w:ind w:left="720"/>
      <w:contextualSpacing/>
    </w:pPr>
  </w:style>
  <w:style w:type="table" w:styleId="Tabela-Siatka">
    <w:name w:val="Table Grid"/>
    <w:basedOn w:val="Standardowy"/>
    <w:uiPriority w:val="99"/>
    <w:rsid w:val="002342E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FE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3F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7D2D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23F9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D7D2D"/>
    <w:rPr>
      <w:rFonts w:ascii="Cambria" w:hAnsi="Cambria" w:cs="Cambria"/>
      <w:color w:val="243F6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2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DF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F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924DFE"/>
  </w:style>
  <w:style w:type="paragraph" w:styleId="NormalnyWeb">
    <w:name w:val="Normal (Web)"/>
    <w:basedOn w:val="Normalny"/>
    <w:uiPriority w:val="99"/>
    <w:rsid w:val="00C7682D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C7682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E26FF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61314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13143"/>
    <w:rPr>
      <w:rFonts w:ascii="Arial" w:hAnsi="Arial" w:cs="Arial"/>
      <w:b/>
      <w:bCs/>
      <w:sz w:val="24"/>
      <w:szCs w:val="24"/>
    </w:rPr>
  </w:style>
  <w:style w:type="character" w:customStyle="1" w:styleId="contact-street">
    <w:name w:val="contact-street"/>
    <w:basedOn w:val="Domylnaczcionkaakapitu"/>
    <w:uiPriority w:val="99"/>
    <w:rsid w:val="00C535D2"/>
    <w:rPr>
      <w:rFonts w:cs="Times New Roman"/>
    </w:rPr>
  </w:style>
  <w:style w:type="character" w:customStyle="1" w:styleId="contact-telephone">
    <w:name w:val="contact-telephone"/>
    <w:basedOn w:val="Domylnaczcionkaakapitu"/>
    <w:uiPriority w:val="99"/>
    <w:rsid w:val="00C535D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23C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96314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D29D4"/>
    <w:pPr>
      <w:ind w:left="720"/>
      <w:contextualSpacing/>
    </w:pPr>
  </w:style>
  <w:style w:type="table" w:styleId="Tabela-Siatka">
    <w:name w:val="Table Grid"/>
    <w:basedOn w:val="Standardowy"/>
    <w:uiPriority w:val="99"/>
    <w:rsid w:val="002342E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91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2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423189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4231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20200001227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lipca 2020 roku</vt:lpstr>
    </vt:vector>
  </TitlesOfParts>
  <Company>www.webmastersi.com.pl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lipca 2020 roku</dc:title>
  <dc:creator>Mirosław Król</dc:creator>
  <cp:lastModifiedBy>Kasia</cp:lastModifiedBy>
  <cp:revision>2</cp:revision>
  <cp:lastPrinted>2020-03-10T19:49:00Z</cp:lastPrinted>
  <dcterms:created xsi:type="dcterms:W3CDTF">2020-07-28T13:51:00Z</dcterms:created>
  <dcterms:modified xsi:type="dcterms:W3CDTF">2020-07-28T13:51:00Z</dcterms:modified>
</cp:coreProperties>
</file>